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AD8" w:rsidRPr="00F733DE" w:rsidRDefault="00384CDD" w:rsidP="00F733DE">
      <w:pPr>
        <w:jc w:val="center"/>
        <w:rPr>
          <w:rFonts w:ascii="Times New Roman" w:hAnsi="Times New Roman" w:cs="Times New Roman"/>
          <w:b/>
          <w:sz w:val="24"/>
          <w:szCs w:val="24"/>
        </w:rPr>
      </w:pPr>
      <w:r w:rsidRPr="00F733DE">
        <w:rPr>
          <w:rFonts w:ascii="Times New Roman" w:hAnsi="Times New Roman" w:cs="Times New Roman"/>
          <w:b/>
          <w:sz w:val="24"/>
          <w:szCs w:val="24"/>
        </w:rPr>
        <w:t>Programma di massima del corso di Fisica Generale I A.A. 2015-2016</w:t>
      </w:r>
    </w:p>
    <w:p w:rsidR="00384CDD" w:rsidRPr="00F733DE" w:rsidRDefault="00384CDD">
      <w:pPr>
        <w:rPr>
          <w:rFonts w:ascii="Times New Roman" w:hAnsi="Times New Roman" w:cs="Times New Roman"/>
          <w:b/>
          <w:sz w:val="24"/>
          <w:szCs w:val="24"/>
        </w:rPr>
      </w:pPr>
      <w:proofErr w:type="gramStart"/>
      <w:r w:rsidRPr="00F733DE">
        <w:rPr>
          <w:rFonts w:ascii="Times New Roman" w:hAnsi="Times New Roman" w:cs="Times New Roman"/>
          <w:sz w:val="24"/>
          <w:szCs w:val="24"/>
        </w:rPr>
        <w:t>Docente:</w:t>
      </w:r>
      <w:r w:rsidRPr="00F733DE">
        <w:rPr>
          <w:rFonts w:ascii="Times New Roman" w:hAnsi="Times New Roman" w:cs="Times New Roman"/>
          <w:b/>
          <w:sz w:val="24"/>
          <w:szCs w:val="24"/>
        </w:rPr>
        <w:t xml:space="preserve">   </w:t>
      </w:r>
      <w:proofErr w:type="gramEnd"/>
      <w:r w:rsidRPr="00F733DE">
        <w:rPr>
          <w:rFonts w:ascii="Times New Roman" w:hAnsi="Times New Roman" w:cs="Times New Roman"/>
          <w:b/>
          <w:sz w:val="24"/>
          <w:szCs w:val="24"/>
        </w:rPr>
        <w:t xml:space="preserve">    Fabrizio Cei</w:t>
      </w:r>
    </w:p>
    <w:p w:rsidR="00384CDD" w:rsidRPr="00F733DE" w:rsidRDefault="00384CDD">
      <w:pPr>
        <w:rPr>
          <w:rFonts w:ascii="Times New Roman" w:hAnsi="Times New Roman" w:cs="Times New Roman"/>
          <w:b/>
          <w:sz w:val="24"/>
          <w:szCs w:val="24"/>
        </w:rPr>
      </w:pPr>
      <w:r w:rsidRPr="00F733DE">
        <w:rPr>
          <w:rFonts w:ascii="Times New Roman" w:hAnsi="Times New Roman" w:cs="Times New Roman"/>
          <w:sz w:val="24"/>
          <w:szCs w:val="24"/>
        </w:rPr>
        <w:t>Co-</w:t>
      </w:r>
      <w:proofErr w:type="gramStart"/>
      <w:r w:rsidRPr="00F733DE">
        <w:rPr>
          <w:rFonts w:ascii="Times New Roman" w:hAnsi="Times New Roman" w:cs="Times New Roman"/>
          <w:sz w:val="24"/>
          <w:szCs w:val="24"/>
        </w:rPr>
        <w:t>docente:</w:t>
      </w:r>
      <w:r w:rsidRPr="00F733DE">
        <w:rPr>
          <w:rFonts w:ascii="Times New Roman" w:hAnsi="Times New Roman" w:cs="Times New Roman"/>
          <w:b/>
          <w:sz w:val="24"/>
          <w:szCs w:val="24"/>
        </w:rPr>
        <w:t xml:space="preserve">  Alessandra</w:t>
      </w:r>
      <w:proofErr w:type="gramEnd"/>
      <w:r w:rsidRPr="00F733DE">
        <w:rPr>
          <w:rFonts w:ascii="Times New Roman" w:hAnsi="Times New Roman" w:cs="Times New Roman"/>
          <w:b/>
          <w:sz w:val="24"/>
          <w:szCs w:val="24"/>
        </w:rPr>
        <w:t xml:space="preserve"> </w:t>
      </w:r>
      <w:proofErr w:type="spellStart"/>
      <w:r w:rsidRPr="00F733DE">
        <w:rPr>
          <w:rFonts w:ascii="Times New Roman" w:hAnsi="Times New Roman" w:cs="Times New Roman"/>
          <w:b/>
          <w:sz w:val="24"/>
          <w:szCs w:val="24"/>
        </w:rPr>
        <w:t>Toncelli</w:t>
      </w:r>
      <w:proofErr w:type="spellEnd"/>
    </w:p>
    <w:p w:rsidR="00384CDD" w:rsidRPr="00F733DE" w:rsidRDefault="00384CDD">
      <w:pPr>
        <w:rPr>
          <w:rFonts w:ascii="Times New Roman" w:hAnsi="Times New Roman" w:cs="Times New Roman"/>
          <w:b/>
          <w:sz w:val="24"/>
          <w:szCs w:val="24"/>
        </w:rPr>
      </w:pPr>
      <w:r w:rsidRPr="00F733DE">
        <w:rPr>
          <w:rFonts w:ascii="Times New Roman" w:hAnsi="Times New Roman" w:cs="Times New Roman"/>
          <w:b/>
          <w:sz w:val="24"/>
          <w:szCs w:val="24"/>
        </w:rPr>
        <w:t xml:space="preserve">Numero di ore di lezione </w:t>
      </w:r>
      <w:proofErr w:type="gramStart"/>
      <w:r w:rsidRPr="00F733DE">
        <w:rPr>
          <w:rFonts w:ascii="Times New Roman" w:hAnsi="Times New Roman" w:cs="Times New Roman"/>
          <w:b/>
          <w:sz w:val="24"/>
          <w:szCs w:val="24"/>
        </w:rPr>
        <w:t xml:space="preserve">presunte:   </w:t>
      </w:r>
      <w:proofErr w:type="gramEnd"/>
      <w:r w:rsidRPr="00F733DE">
        <w:rPr>
          <w:rFonts w:ascii="Times New Roman" w:hAnsi="Times New Roman" w:cs="Times New Roman"/>
          <w:b/>
          <w:sz w:val="24"/>
          <w:szCs w:val="24"/>
        </w:rPr>
        <w:t xml:space="preserve">        </w:t>
      </w:r>
      <w:r w:rsidR="006C1D5B">
        <w:rPr>
          <w:rFonts w:ascii="Times New Roman" w:hAnsi="Times New Roman" w:cs="Times New Roman"/>
          <w:b/>
          <w:sz w:val="24"/>
          <w:szCs w:val="24"/>
        </w:rPr>
        <w:t>57</w:t>
      </w:r>
    </w:p>
    <w:p w:rsidR="00384CDD" w:rsidRPr="00F733DE" w:rsidRDefault="00384CDD">
      <w:pPr>
        <w:rPr>
          <w:rFonts w:ascii="Times New Roman" w:hAnsi="Times New Roman" w:cs="Times New Roman"/>
          <w:b/>
          <w:sz w:val="24"/>
          <w:szCs w:val="24"/>
        </w:rPr>
      </w:pPr>
      <w:r w:rsidRPr="00F733DE">
        <w:rPr>
          <w:rFonts w:ascii="Times New Roman" w:hAnsi="Times New Roman" w:cs="Times New Roman"/>
          <w:b/>
          <w:sz w:val="24"/>
          <w:szCs w:val="24"/>
        </w:rPr>
        <w:t>Numero di o</w:t>
      </w:r>
      <w:r w:rsidR="006C1D5B">
        <w:rPr>
          <w:rFonts w:ascii="Times New Roman" w:hAnsi="Times New Roman" w:cs="Times New Roman"/>
          <w:b/>
          <w:sz w:val="24"/>
          <w:szCs w:val="24"/>
        </w:rPr>
        <w:t>re di esercitazione presunte: 58</w:t>
      </w:r>
    </w:p>
    <w:p w:rsidR="00384CDD" w:rsidRPr="002D135F" w:rsidRDefault="00384CDD">
      <w:pPr>
        <w:rPr>
          <w:rFonts w:ascii="Times New Roman" w:hAnsi="Times New Roman" w:cs="Times New Roman"/>
        </w:rPr>
      </w:pPr>
    </w:p>
    <w:p w:rsidR="00AD6652" w:rsidRPr="00AD6652" w:rsidRDefault="00AD6652" w:rsidP="00330206">
      <w:pPr>
        <w:jc w:val="both"/>
        <w:rPr>
          <w:rFonts w:ascii="Times New Roman" w:hAnsi="Times New Roman" w:cs="Times New Roman"/>
          <w:b/>
        </w:rPr>
      </w:pPr>
      <w:r w:rsidRPr="00AD6652">
        <w:rPr>
          <w:rFonts w:ascii="Times New Roman" w:hAnsi="Times New Roman" w:cs="Times New Roman"/>
          <w:b/>
        </w:rPr>
        <w:t xml:space="preserve">1) Grandezze fisiche, vettori e </w:t>
      </w:r>
      <w:r w:rsidR="00116F5D">
        <w:rPr>
          <w:rFonts w:ascii="Times New Roman" w:hAnsi="Times New Roman" w:cs="Times New Roman"/>
          <w:b/>
        </w:rPr>
        <w:t>scalari, unità di misura</w:t>
      </w:r>
    </w:p>
    <w:p w:rsidR="001845C7" w:rsidRDefault="00556F89" w:rsidP="00330206">
      <w:pPr>
        <w:jc w:val="both"/>
        <w:rPr>
          <w:rFonts w:ascii="Times New Roman" w:hAnsi="Times New Roman" w:cs="Times New Roman"/>
        </w:rPr>
      </w:pPr>
      <w:r w:rsidRPr="002D135F">
        <w:rPr>
          <w:rFonts w:ascii="Times New Roman" w:hAnsi="Times New Roman" w:cs="Times New Roman"/>
        </w:rPr>
        <w:t xml:space="preserve">Grandezze fisiche fondamentali e derivate. Sistemi di unità di misura; sistema MKS. Concetto di errore (incertezza) di una misura. Propagazione degli errori: formula generale ed esempi. Definizione di vettore; grandezze scalari e vettoriali.  </w:t>
      </w:r>
      <w:r w:rsidR="002D2B87">
        <w:rPr>
          <w:rFonts w:ascii="Times New Roman" w:hAnsi="Times New Roman" w:cs="Times New Roman"/>
        </w:rPr>
        <w:t>Esempi ed app</w:t>
      </w:r>
      <w:r w:rsidR="00AD6652">
        <w:rPr>
          <w:rFonts w:ascii="Times New Roman" w:hAnsi="Times New Roman" w:cs="Times New Roman"/>
        </w:rPr>
        <w:t xml:space="preserve">licazioni. </w:t>
      </w:r>
      <w:r w:rsidR="001845C7">
        <w:rPr>
          <w:rFonts w:ascii="Times New Roman" w:hAnsi="Times New Roman" w:cs="Times New Roman"/>
        </w:rPr>
        <w:t xml:space="preserve">Vettore posizione. Sistemi di coordinate cartesiane, polari piane, polari cilindriche e polari sferiche. Trasformazione fra sistemi di coordinate. Rappresentazione di un vettore nei vari sistemi. Operazioni sui vettori: somma, prodotto per uno scalare, prodotto scalare e prodotto vettoriale. </w:t>
      </w:r>
      <w:r w:rsidR="00760250">
        <w:rPr>
          <w:rFonts w:ascii="Times New Roman" w:hAnsi="Times New Roman" w:cs="Times New Roman"/>
        </w:rPr>
        <w:t xml:space="preserve">Regola della mano destra. </w:t>
      </w:r>
      <w:r w:rsidR="001845C7">
        <w:rPr>
          <w:rFonts w:ascii="Times New Roman" w:hAnsi="Times New Roman" w:cs="Times New Roman"/>
        </w:rPr>
        <w:t>Versori. Esempi di calcolo in coordinate cartesiane. Rappresentazione geometrica: area di un paral</w:t>
      </w:r>
      <w:r w:rsidR="009A4049">
        <w:rPr>
          <w:rFonts w:ascii="Times New Roman" w:hAnsi="Times New Roman" w:cs="Times New Roman"/>
        </w:rPr>
        <w:t>lelogramma come prodotto vettoriale</w:t>
      </w:r>
      <w:r w:rsidR="001845C7">
        <w:rPr>
          <w:rFonts w:ascii="Times New Roman" w:hAnsi="Times New Roman" w:cs="Times New Roman"/>
        </w:rPr>
        <w:t xml:space="preserve">, volume di un prisma come combinazione di prodotto vettoriale e scalare. </w:t>
      </w:r>
      <w:r w:rsidR="009A4049">
        <w:rPr>
          <w:rFonts w:ascii="Times New Roman" w:hAnsi="Times New Roman" w:cs="Times New Roman"/>
        </w:rPr>
        <w:t xml:space="preserve">Superfici </w:t>
      </w:r>
      <w:r w:rsidR="00D57725">
        <w:rPr>
          <w:rFonts w:ascii="Times New Roman" w:hAnsi="Times New Roman" w:cs="Times New Roman"/>
        </w:rPr>
        <w:t>orientate e vettore superficie.</w:t>
      </w:r>
      <w:r w:rsidR="00BF49E7">
        <w:rPr>
          <w:rFonts w:ascii="Times New Roman" w:hAnsi="Times New Roman" w:cs="Times New Roman"/>
        </w:rPr>
        <w:t xml:space="preserve"> (3 ore di lezione e 3</w:t>
      </w:r>
      <w:r w:rsidR="00350FDE">
        <w:rPr>
          <w:rFonts w:ascii="Times New Roman" w:hAnsi="Times New Roman" w:cs="Times New Roman"/>
        </w:rPr>
        <w:t xml:space="preserve"> di esercitazione). </w:t>
      </w:r>
    </w:p>
    <w:p w:rsidR="00AD6652" w:rsidRPr="009173A4" w:rsidRDefault="00AD6652" w:rsidP="00330206">
      <w:pPr>
        <w:jc w:val="both"/>
        <w:rPr>
          <w:rFonts w:ascii="Times New Roman" w:hAnsi="Times New Roman" w:cs="Times New Roman"/>
          <w:b/>
        </w:rPr>
      </w:pPr>
      <w:r w:rsidRPr="009173A4">
        <w:rPr>
          <w:rFonts w:ascii="Times New Roman" w:hAnsi="Times New Roman" w:cs="Times New Roman"/>
          <w:b/>
        </w:rPr>
        <w:t>2) Cinematica del punto materiale</w:t>
      </w:r>
    </w:p>
    <w:p w:rsidR="00BF49E7" w:rsidRDefault="00BF49E7" w:rsidP="00330206">
      <w:pPr>
        <w:jc w:val="both"/>
        <w:rPr>
          <w:rFonts w:ascii="Times New Roman" w:hAnsi="Times New Roman" w:cs="Times New Roman"/>
        </w:rPr>
      </w:pPr>
      <w:r>
        <w:rPr>
          <w:rFonts w:ascii="Times New Roman" w:hAnsi="Times New Roman" w:cs="Times New Roman"/>
        </w:rPr>
        <w:t xml:space="preserve">Definizione di punto materiale. Posizione, legge oraria e traiettoria. Diagrammi spazio-tempo. Velocità media e velocità istantanea. </w:t>
      </w:r>
      <w:r w:rsidR="00234CD3">
        <w:rPr>
          <w:rFonts w:ascii="Times New Roman" w:hAnsi="Times New Roman" w:cs="Times New Roman"/>
        </w:rPr>
        <w:t xml:space="preserve">Interpretazione geometrica della velocità; relazione fra la velocità ed il problema delle tangenti. </w:t>
      </w:r>
      <w:r>
        <w:rPr>
          <w:rFonts w:ascii="Times New Roman" w:hAnsi="Times New Roman" w:cs="Times New Roman"/>
        </w:rPr>
        <w:t xml:space="preserve">Diagrammi velocità-tempo. </w:t>
      </w:r>
      <w:r w:rsidR="00E2496F">
        <w:rPr>
          <w:rFonts w:ascii="Times New Roman" w:hAnsi="Times New Roman" w:cs="Times New Roman"/>
        </w:rPr>
        <w:t>Calcolo della posizione a partire dalla velocità. Moto rettilineo e rettilineo uniforme. Definizione di accelerazione media e</w:t>
      </w:r>
      <w:r w:rsidR="00AB493A">
        <w:rPr>
          <w:rFonts w:ascii="Times New Roman" w:hAnsi="Times New Roman" w:cs="Times New Roman"/>
        </w:rPr>
        <w:t>d</w:t>
      </w:r>
      <w:r w:rsidR="00E2496F">
        <w:rPr>
          <w:rFonts w:ascii="Times New Roman" w:hAnsi="Times New Roman" w:cs="Times New Roman"/>
        </w:rPr>
        <w:t xml:space="preserve"> istantanea. </w:t>
      </w:r>
      <w:r w:rsidR="002F4315">
        <w:rPr>
          <w:rFonts w:ascii="Times New Roman" w:hAnsi="Times New Roman" w:cs="Times New Roman"/>
        </w:rPr>
        <w:t>Componenti dell’accelerazione per un moto planare; accelerazione tangenziale e normale alla traiettoria. Moto uniformemente accelerato in una dimensione e sue prop</w:t>
      </w:r>
      <w:r w:rsidR="009173A4">
        <w:rPr>
          <w:rFonts w:ascii="Times New Roman" w:hAnsi="Times New Roman" w:cs="Times New Roman"/>
        </w:rPr>
        <w:t>rietà. Accelerazione di gravità sulla superficie terrestre. Caduta dei gravi</w:t>
      </w:r>
      <w:r w:rsidR="00AB493A">
        <w:rPr>
          <w:rFonts w:ascii="Times New Roman" w:hAnsi="Times New Roman" w:cs="Times New Roman"/>
        </w:rPr>
        <w:t xml:space="preserve"> nel vuoto</w:t>
      </w:r>
      <w:r w:rsidR="009173A4">
        <w:rPr>
          <w:rFonts w:ascii="Times New Roman" w:hAnsi="Times New Roman" w:cs="Times New Roman"/>
        </w:rPr>
        <w:t xml:space="preserve">. </w:t>
      </w:r>
      <w:r w:rsidR="00D91BC0">
        <w:rPr>
          <w:rFonts w:ascii="Times New Roman" w:hAnsi="Times New Roman" w:cs="Times New Roman"/>
        </w:rPr>
        <w:t xml:space="preserve">Calcolo della velocità a partire dall’accelerazione ed integrazione completa della legge oraria. Definizione di moto periodico: frequenza, periodo e pulsazione. Moto armonico: legge oraria, proprietà, ampiezza e fase. Moto con accelerazione proporzionale e controversa alla velocità; smorzamento esponenziale. Moto circolare uniforme e non uniforme. Accelerazione tangenziale e centripeta. </w:t>
      </w:r>
      <w:r w:rsidR="00A81E2D">
        <w:rPr>
          <w:rFonts w:ascii="Times New Roman" w:hAnsi="Times New Roman" w:cs="Times New Roman"/>
        </w:rPr>
        <w:t xml:space="preserve">Descrizione in coordinate cartesiane e polari piane. Velocità angolare e velocità lineare. </w:t>
      </w:r>
      <w:r w:rsidR="00D91BC0">
        <w:rPr>
          <w:rFonts w:ascii="Times New Roman" w:hAnsi="Times New Roman" w:cs="Times New Roman"/>
        </w:rPr>
        <w:t>Relazione con il moto armonico.</w:t>
      </w:r>
      <w:r w:rsidR="00A81E2D">
        <w:rPr>
          <w:rFonts w:ascii="Times New Roman" w:hAnsi="Times New Roman" w:cs="Times New Roman"/>
        </w:rPr>
        <w:t xml:space="preserve"> </w:t>
      </w:r>
      <w:r w:rsidR="008D1DFE">
        <w:rPr>
          <w:rFonts w:ascii="Times New Roman" w:hAnsi="Times New Roman" w:cs="Times New Roman"/>
        </w:rPr>
        <w:t xml:space="preserve">Descrizione generale del moto bidimensionale in coordinate cartesiane e polari piane: velocità ed accelerazione. Casi particolari: moto rettilineo e circolare. Moto di un grave lanciato. </w:t>
      </w:r>
      <w:r w:rsidR="003009B3">
        <w:rPr>
          <w:rFonts w:ascii="Times New Roman" w:hAnsi="Times New Roman" w:cs="Times New Roman"/>
        </w:rPr>
        <w:t>Moto del pendolo</w:t>
      </w:r>
      <w:r w:rsidR="007A1263">
        <w:rPr>
          <w:rFonts w:ascii="Times New Roman" w:hAnsi="Times New Roman" w:cs="Times New Roman"/>
        </w:rPr>
        <w:t xml:space="preserve"> semplice</w:t>
      </w:r>
      <w:r w:rsidR="003009B3">
        <w:rPr>
          <w:rFonts w:ascii="Times New Roman" w:hAnsi="Times New Roman" w:cs="Times New Roman"/>
        </w:rPr>
        <w:t xml:space="preserve">. Descrizione cinematica del moto </w:t>
      </w:r>
      <w:r w:rsidR="00D57725">
        <w:rPr>
          <w:rFonts w:ascii="Times New Roman" w:hAnsi="Times New Roman" w:cs="Times New Roman"/>
        </w:rPr>
        <w:t xml:space="preserve">di un satellite geostazionario. </w:t>
      </w:r>
      <w:r w:rsidR="00180A1F">
        <w:rPr>
          <w:rFonts w:ascii="Times New Roman" w:hAnsi="Times New Roman" w:cs="Times New Roman"/>
        </w:rPr>
        <w:t>(6 ore d</w:t>
      </w:r>
      <w:r w:rsidR="00FF32D3">
        <w:rPr>
          <w:rFonts w:ascii="Times New Roman" w:hAnsi="Times New Roman" w:cs="Times New Roman"/>
        </w:rPr>
        <w:t>i lezione e 6</w:t>
      </w:r>
      <w:r w:rsidR="00180A1F">
        <w:rPr>
          <w:rFonts w:ascii="Times New Roman" w:hAnsi="Times New Roman" w:cs="Times New Roman"/>
        </w:rPr>
        <w:t xml:space="preserve"> di esercitazione)</w:t>
      </w:r>
    </w:p>
    <w:p w:rsidR="00D860E2" w:rsidRPr="001143D8" w:rsidRDefault="00D860E2" w:rsidP="00330206">
      <w:pPr>
        <w:jc w:val="both"/>
        <w:rPr>
          <w:rFonts w:ascii="Times New Roman" w:hAnsi="Times New Roman" w:cs="Times New Roman"/>
          <w:b/>
        </w:rPr>
      </w:pPr>
      <w:r w:rsidRPr="001143D8">
        <w:rPr>
          <w:rFonts w:ascii="Times New Roman" w:hAnsi="Times New Roman" w:cs="Times New Roman"/>
          <w:b/>
        </w:rPr>
        <w:t>3) Dinamica del punto materiale</w:t>
      </w:r>
    </w:p>
    <w:p w:rsidR="00D860E2" w:rsidRDefault="00D860E2" w:rsidP="00330206">
      <w:pPr>
        <w:jc w:val="both"/>
        <w:rPr>
          <w:rFonts w:ascii="Times New Roman" w:hAnsi="Times New Roman" w:cs="Times New Roman"/>
        </w:rPr>
      </w:pPr>
      <w:r>
        <w:rPr>
          <w:rFonts w:ascii="Times New Roman" w:hAnsi="Times New Roman" w:cs="Times New Roman"/>
        </w:rPr>
        <w:t xml:space="preserve">Sistemi di riferimento inerziali e non inerziali. </w:t>
      </w:r>
      <w:r w:rsidR="003009B3">
        <w:rPr>
          <w:rFonts w:ascii="Times New Roman" w:hAnsi="Times New Roman" w:cs="Times New Roman"/>
        </w:rPr>
        <w:t>Validità della legge di inerzia. Concetto di forza come in</w:t>
      </w:r>
      <w:r w:rsidR="007A1263">
        <w:rPr>
          <w:rFonts w:ascii="Times New Roman" w:hAnsi="Times New Roman" w:cs="Times New Roman"/>
        </w:rPr>
        <w:t>terazione fra corpi. Misura delle forze e</w:t>
      </w:r>
      <w:r w:rsidR="003009B3">
        <w:rPr>
          <w:rFonts w:ascii="Times New Roman" w:hAnsi="Times New Roman" w:cs="Times New Roman"/>
        </w:rPr>
        <w:t xml:space="preserve"> dinamom</w:t>
      </w:r>
      <w:r w:rsidR="007A1263">
        <w:rPr>
          <w:rFonts w:ascii="Times New Roman" w:hAnsi="Times New Roman" w:cs="Times New Roman"/>
        </w:rPr>
        <w:t xml:space="preserve">etro. Principi della meccanica; leggi di Newton. </w:t>
      </w:r>
      <w:r w:rsidR="003009B3">
        <w:rPr>
          <w:rFonts w:ascii="Times New Roman" w:hAnsi="Times New Roman" w:cs="Times New Roman"/>
        </w:rPr>
        <w:t>Definizione della massa</w:t>
      </w:r>
      <w:r w:rsidR="005A4253">
        <w:rPr>
          <w:rFonts w:ascii="Times New Roman" w:hAnsi="Times New Roman" w:cs="Times New Roman"/>
        </w:rPr>
        <w:t xml:space="preserve">. Limiti di validità della meccanica classica: dimensioni atomiche e velocità confrontabili con </w:t>
      </w:r>
      <w:r w:rsidR="005A4253" w:rsidRPr="00DC5DE8">
        <w:rPr>
          <w:rFonts w:ascii="Times New Roman" w:hAnsi="Times New Roman" w:cs="Times New Roman"/>
          <w:i/>
        </w:rPr>
        <w:t>c</w:t>
      </w:r>
      <w:r w:rsidR="005A4253">
        <w:rPr>
          <w:rFonts w:ascii="Times New Roman" w:hAnsi="Times New Roman" w:cs="Times New Roman"/>
        </w:rPr>
        <w:t xml:space="preserve">. Legge di gravitazione universale. Forza di gravità sulla superficie terrestre; dipendenza dall’altezza. Forze di contatto e forze di attrito; attrito statico e dinamico. Interpretazione molecolare. Vincoli </w:t>
      </w:r>
      <w:r w:rsidR="00333134">
        <w:rPr>
          <w:rFonts w:ascii="Times New Roman" w:hAnsi="Times New Roman" w:cs="Times New Roman"/>
        </w:rPr>
        <w:t xml:space="preserve">e forze vincolari. Vincoli lisci. Tensioni. Carrucole fisse prive di massa. Forze elastiche ed anelastiche; legge di </w:t>
      </w:r>
      <w:proofErr w:type="spellStart"/>
      <w:r w:rsidR="00333134">
        <w:rPr>
          <w:rFonts w:ascii="Times New Roman" w:hAnsi="Times New Roman" w:cs="Times New Roman"/>
        </w:rPr>
        <w:t>Hooke</w:t>
      </w:r>
      <w:proofErr w:type="spellEnd"/>
      <w:r w:rsidR="00333134">
        <w:rPr>
          <w:rFonts w:ascii="Times New Roman" w:hAnsi="Times New Roman" w:cs="Times New Roman"/>
        </w:rPr>
        <w:t xml:space="preserve"> e limiti della sua applicabilità. </w:t>
      </w:r>
      <w:r w:rsidR="003201CD">
        <w:rPr>
          <w:rFonts w:ascii="Times New Roman" w:hAnsi="Times New Roman" w:cs="Times New Roman"/>
        </w:rPr>
        <w:t xml:space="preserve">Forze di attrito dipendenti dalla velocità; attrito viscoso e moto in un fluido. </w:t>
      </w:r>
      <w:r w:rsidR="00DC5DE8">
        <w:rPr>
          <w:rFonts w:ascii="Times New Roman" w:hAnsi="Times New Roman" w:cs="Times New Roman"/>
        </w:rPr>
        <w:t>Caduta di un grave in aria; soluzione dell’equazione differenziale corrispondente.</w:t>
      </w:r>
      <w:r w:rsidR="00400785">
        <w:rPr>
          <w:rFonts w:ascii="Times New Roman" w:hAnsi="Times New Roman" w:cs="Times New Roman"/>
        </w:rPr>
        <w:t xml:space="preserve"> </w:t>
      </w:r>
      <w:r w:rsidR="00AE6D3C">
        <w:rPr>
          <w:rFonts w:ascii="Times New Roman" w:hAnsi="Times New Roman" w:cs="Times New Roman"/>
        </w:rPr>
        <w:t>Dinamica del moto ar</w:t>
      </w:r>
      <w:r w:rsidR="002F3DA1">
        <w:rPr>
          <w:rFonts w:ascii="Times New Roman" w:hAnsi="Times New Roman" w:cs="Times New Roman"/>
        </w:rPr>
        <w:t xml:space="preserve">monico: </w:t>
      </w:r>
      <w:r w:rsidR="00AE6D3C">
        <w:rPr>
          <w:rFonts w:ascii="Times New Roman" w:hAnsi="Times New Roman" w:cs="Times New Roman"/>
        </w:rPr>
        <w:t>moto di una massa sottoposta alla forza di una molla</w:t>
      </w:r>
      <w:r w:rsidR="002F3DA1">
        <w:rPr>
          <w:rFonts w:ascii="Times New Roman" w:hAnsi="Times New Roman" w:cs="Times New Roman"/>
        </w:rPr>
        <w:t>; effetto di una forza esterna costante (gravità); oscillazioni semplici</w:t>
      </w:r>
      <w:r w:rsidR="00DC5DE8">
        <w:rPr>
          <w:rFonts w:ascii="Times New Roman" w:hAnsi="Times New Roman" w:cs="Times New Roman"/>
        </w:rPr>
        <w:t xml:space="preserve"> e soluzione dell’equazione di</w:t>
      </w:r>
      <w:r w:rsidR="007A1263">
        <w:rPr>
          <w:rFonts w:ascii="Times New Roman" w:hAnsi="Times New Roman" w:cs="Times New Roman"/>
        </w:rPr>
        <w:t>fferenziale</w:t>
      </w:r>
      <w:r w:rsidR="00DC5DE8">
        <w:rPr>
          <w:rFonts w:ascii="Times New Roman" w:hAnsi="Times New Roman" w:cs="Times New Roman"/>
        </w:rPr>
        <w:t>.</w:t>
      </w:r>
      <w:r w:rsidR="00AE6D3C">
        <w:rPr>
          <w:rFonts w:ascii="Times New Roman" w:hAnsi="Times New Roman" w:cs="Times New Roman"/>
        </w:rPr>
        <w:t xml:space="preserve"> </w:t>
      </w:r>
      <w:r w:rsidR="00823FCA">
        <w:rPr>
          <w:rFonts w:ascii="Times New Roman" w:hAnsi="Times New Roman" w:cs="Times New Roman"/>
        </w:rPr>
        <w:t xml:space="preserve">Cenni di idrostatica: pressione di un fluido e sue proprietà, spinta di Archimede. </w:t>
      </w:r>
      <w:r w:rsidR="008872F0">
        <w:rPr>
          <w:rFonts w:ascii="Times New Roman" w:hAnsi="Times New Roman" w:cs="Times New Roman"/>
        </w:rPr>
        <w:t>Proprietà generali delle forze dipendenti dall’inverso del quadrato della distanza; gravitazione universale e forza elettrostatica. Carica elettrica e legge di Coulomb; analogie e differenze con la gravitazione universale.</w:t>
      </w:r>
      <w:r w:rsidR="002F23AB">
        <w:rPr>
          <w:rFonts w:ascii="Times New Roman" w:hAnsi="Times New Roman" w:cs="Times New Roman"/>
        </w:rPr>
        <w:t xml:space="preserve"> Costante dielettrica del vuoto; relazione con la costante di Coulomb. </w:t>
      </w:r>
      <w:r w:rsidR="002F23AB">
        <w:rPr>
          <w:rFonts w:ascii="Times New Roman" w:hAnsi="Times New Roman" w:cs="Times New Roman"/>
        </w:rPr>
        <w:lastRenderedPageBreak/>
        <w:t>Discussione delle orbite possibili per il moto di due corpi in presenza di una forza centrale: circonferenza, ellisse, parabola, iperbole, retta.</w:t>
      </w:r>
      <w:r w:rsidR="002F23AB" w:rsidRPr="000204FF">
        <w:rPr>
          <w:rFonts w:ascii="Times New Roman" w:hAnsi="Times New Roman" w:cs="Times New Roman"/>
        </w:rPr>
        <w:t xml:space="preserve"> </w:t>
      </w:r>
      <w:r w:rsidR="009147EA">
        <w:rPr>
          <w:rFonts w:ascii="Times New Roman" w:hAnsi="Times New Roman" w:cs="Times New Roman"/>
        </w:rPr>
        <w:t xml:space="preserve">Moto di un satellite geostazionario. </w:t>
      </w:r>
      <w:r w:rsidR="000204FF">
        <w:rPr>
          <w:rFonts w:ascii="Times New Roman" w:hAnsi="Times New Roman" w:cs="Times New Roman"/>
        </w:rPr>
        <w:t xml:space="preserve">Moto </w:t>
      </w:r>
      <w:r w:rsidR="00ED2E00">
        <w:rPr>
          <w:rFonts w:ascii="Times New Roman" w:hAnsi="Times New Roman" w:cs="Times New Roman"/>
        </w:rPr>
        <w:t xml:space="preserve">di un punto materiale </w:t>
      </w:r>
      <w:r w:rsidR="000204FF">
        <w:rPr>
          <w:rFonts w:ascii="Times New Roman" w:hAnsi="Times New Roman" w:cs="Times New Roman"/>
        </w:rPr>
        <w:t>su un piano inclinato</w:t>
      </w:r>
      <w:r w:rsidR="00ED2E00">
        <w:rPr>
          <w:rFonts w:ascii="Times New Roman" w:hAnsi="Times New Roman" w:cs="Times New Roman"/>
        </w:rPr>
        <w:t>, in assenza e presenza di attrito</w:t>
      </w:r>
      <w:r w:rsidR="000204FF">
        <w:rPr>
          <w:rFonts w:ascii="Times New Roman" w:hAnsi="Times New Roman" w:cs="Times New Roman"/>
        </w:rPr>
        <w:t xml:space="preserve">. </w:t>
      </w:r>
      <w:r w:rsidR="009147EA">
        <w:rPr>
          <w:rFonts w:ascii="Times New Roman" w:hAnsi="Times New Roman" w:cs="Times New Roman"/>
        </w:rPr>
        <w:t xml:space="preserve">Moto </w:t>
      </w:r>
      <w:proofErr w:type="gramStart"/>
      <w:r w:rsidR="009147EA">
        <w:rPr>
          <w:rFonts w:ascii="Times New Roman" w:hAnsi="Times New Roman" w:cs="Times New Roman"/>
        </w:rPr>
        <w:t>su  un</w:t>
      </w:r>
      <w:proofErr w:type="gramEnd"/>
      <w:r w:rsidR="009147EA">
        <w:rPr>
          <w:rFonts w:ascii="Times New Roman" w:hAnsi="Times New Roman" w:cs="Times New Roman"/>
        </w:rPr>
        <w:t xml:space="preserve"> piano inclinato in presenza di una forza elastica. </w:t>
      </w:r>
      <w:r w:rsidR="000204FF">
        <w:rPr>
          <w:rFonts w:ascii="Times New Roman" w:hAnsi="Times New Roman" w:cs="Times New Roman"/>
        </w:rPr>
        <w:t>Sistemi di riferimento non inerziali; velocità relativa e velocità di tra</w:t>
      </w:r>
      <w:r w:rsidR="00417A6D">
        <w:rPr>
          <w:rFonts w:ascii="Times New Roman" w:hAnsi="Times New Roman" w:cs="Times New Roman"/>
        </w:rPr>
        <w:t xml:space="preserve">scinamento. </w:t>
      </w:r>
      <w:r w:rsidR="00065231">
        <w:rPr>
          <w:rFonts w:ascii="Times New Roman" w:hAnsi="Times New Roman" w:cs="Times New Roman"/>
        </w:rPr>
        <w:t>A</w:t>
      </w:r>
      <w:r w:rsidR="000204FF">
        <w:rPr>
          <w:rFonts w:ascii="Times New Roman" w:hAnsi="Times New Roman" w:cs="Times New Roman"/>
        </w:rPr>
        <w:t>ccelerazione relativa e di trasc</w:t>
      </w:r>
      <w:r w:rsidR="00065231">
        <w:rPr>
          <w:rFonts w:ascii="Times New Roman" w:hAnsi="Times New Roman" w:cs="Times New Roman"/>
        </w:rPr>
        <w:t xml:space="preserve">inamento; forze apparenti; forza centrifuga e forza di </w:t>
      </w:r>
      <w:proofErr w:type="spellStart"/>
      <w:r w:rsidR="00065231">
        <w:rPr>
          <w:rFonts w:ascii="Times New Roman" w:hAnsi="Times New Roman" w:cs="Times New Roman"/>
        </w:rPr>
        <w:t>Coriolis</w:t>
      </w:r>
      <w:proofErr w:type="spellEnd"/>
      <w:r w:rsidR="00065231">
        <w:rPr>
          <w:rFonts w:ascii="Times New Roman" w:hAnsi="Times New Roman" w:cs="Times New Roman"/>
        </w:rPr>
        <w:t>.</w:t>
      </w:r>
      <w:r w:rsidR="000204FF">
        <w:rPr>
          <w:rFonts w:ascii="Times New Roman" w:hAnsi="Times New Roman" w:cs="Times New Roman"/>
        </w:rPr>
        <w:t xml:space="preserve"> Moto in un ascensore</w:t>
      </w:r>
      <w:r w:rsidR="00065231">
        <w:rPr>
          <w:rFonts w:ascii="Times New Roman" w:hAnsi="Times New Roman" w:cs="Times New Roman"/>
        </w:rPr>
        <w:t>, in un veicolo in moto uniformemente accelerato</w:t>
      </w:r>
      <w:r w:rsidR="000204FF">
        <w:rPr>
          <w:rFonts w:ascii="Times New Roman" w:hAnsi="Times New Roman" w:cs="Times New Roman"/>
        </w:rPr>
        <w:t xml:space="preserve"> e su una piattaforma rotante.</w:t>
      </w:r>
      <w:r w:rsidR="006D65DD">
        <w:rPr>
          <w:rFonts w:ascii="Times New Roman" w:hAnsi="Times New Roman" w:cs="Times New Roman"/>
        </w:rPr>
        <w:t xml:space="preserve"> (7 ore di lez</w:t>
      </w:r>
      <w:r w:rsidR="006C1D5B">
        <w:rPr>
          <w:rFonts w:ascii="Times New Roman" w:hAnsi="Times New Roman" w:cs="Times New Roman"/>
        </w:rPr>
        <w:t>ione e 8</w:t>
      </w:r>
      <w:r w:rsidR="00417A6D">
        <w:rPr>
          <w:rFonts w:ascii="Times New Roman" w:hAnsi="Times New Roman" w:cs="Times New Roman"/>
        </w:rPr>
        <w:t xml:space="preserve"> di esercitazione)</w:t>
      </w:r>
      <w:r w:rsidR="00615F9F">
        <w:rPr>
          <w:rFonts w:ascii="Times New Roman" w:hAnsi="Times New Roman" w:cs="Times New Roman"/>
        </w:rPr>
        <w:t xml:space="preserve"> </w:t>
      </w:r>
      <w:r w:rsidR="000204FF">
        <w:rPr>
          <w:rFonts w:ascii="Times New Roman" w:hAnsi="Times New Roman" w:cs="Times New Roman"/>
        </w:rPr>
        <w:t xml:space="preserve">   </w:t>
      </w:r>
    </w:p>
    <w:p w:rsidR="001143D8" w:rsidRPr="00E41C4C" w:rsidRDefault="001143D8" w:rsidP="00330206">
      <w:pPr>
        <w:jc w:val="both"/>
        <w:rPr>
          <w:rFonts w:ascii="Times New Roman" w:hAnsi="Times New Roman" w:cs="Times New Roman"/>
          <w:b/>
        </w:rPr>
      </w:pPr>
      <w:r w:rsidRPr="00E41C4C">
        <w:rPr>
          <w:rFonts w:ascii="Times New Roman" w:hAnsi="Times New Roman" w:cs="Times New Roman"/>
          <w:b/>
        </w:rPr>
        <w:t>4) Dinamica dei sistemi</w:t>
      </w:r>
    </w:p>
    <w:p w:rsidR="001143D8" w:rsidRDefault="001143D8" w:rsidP="00330206">
      <w:pPr>
        <w:jc w:val="both"/>
        <w:rPr>
          <w:rFonts w:ascii="Times New Roman" w:hAnsi="Times New Roman" w:cs="Times New Roman"/>
        </w:rPr>
      </w:pPr>
      <w:r>
        <w:rPr>
          <w:rFonts w:ascii="Times New Roman" w:hAnsi="Times New Roman" w:cs="Times New Roman"/>
        </w:rPr>
        <w:t xml:space="preserve">Definizione di sistema meccanico, discreto e continuo. Centro di massa: posizione, velocità ed accelerazione. Densità di massa volumetrica, superficiale e lineare. Calcolo del centro di massa per sistemi con proprietà di simmetria. </w:t>
      </w:r>
      <w:r w:rsidR="00586B6B">
        <w:rPr>
          <w:rFonts w:ascii="Times New Roman" w:hAnsi="Times New Roman" w:cs="Times New Roman"/>
        </w:rPr>
        <w:t xml:space="preserve">Moto di rotolamento. Moto di traslazione, rototraslazione e puro rotolamento. </w:t>
      </w:r>
      <w:r w:rsidR="00077BE4">
        <w:rPr>
          <w:rFonts w:ascii="Times New Roman" w:hAnsi="Times New Roman" w:cs="Times New Roman"/>
        </w:rPr>
        <w:t xml:space="preserve">Descrizione del puro rotolamento come rotazione attorno ad un asse istantaneo o come sovrapposizione della rotazione intorno al centro di massa e del moto di traslazione del centro di massa. </w:t>
      </w:r>
      <w:r w:rsidR="00D57725">
        <w:rPr>
          <w:rFonts w:ascii="Times New Roman" w:hAnsi="Times New Roman" w:cs="Times New Roman"/>
        </w:rPr>
        <w:t xml:space="preserve">Forze interne ed esterne. Prima equazione cardinale della meccanica dei sistemi. </w:t>
      </w:r>
      <w:r w:rsidR="00271F71">
        <w:rPr>
          <w:rFonts w:ascii="Times New Roman" w:hAnsi="Times New Roman" w:cs="Times New Roman"/>
        </w:rPr>
        <w:t>Definizione di quantità di moto per un punto materiale e per un sistema. Impulso di una forza e teorema dell’impulso. Conservazione della quantità di moto per sistemi isolati. Forze impulsive. (4 ore di lezione e 3 ore di esercitazione)</w:t>
      </w:r>
    </w:p>
    <w:p w:rsidR="00271F71" w:rsidRPr="00E00784" w:rsidRDefault="00271F71" w:rsidP="00330206">
      <w:pPr>
        <w:jc w:val="both"/>
        <w:rPr>
          <w:rFonts w:ascii="Times New Roman" w:hAnsi="Times New Roman" w:cs="Times New Roman"/>
          <w:b/>
          <w:u w:val="single"/>
        </w:rPr>
      </w:pPr>
      <w:r w:rsidRPr="00E00784">
        <w:rPr>
          <w:rFonts w:ascii="Times New Roman" w:hAnsi="Times New Roman" w:cs="Times New Roman"/>
          <w:b/>
        </w:rPr>
        <w:t>5) Lavoro ed energia</w:t>
      </w:r>
    </w:p>
    <w:p w:rsidR="00E00784" w:rsidRDefault="00AE6D3C" w:rsidP="00330206">
      <w:pPr>
        <w:jc w:val="both"/>
        <w:rPr>
          <w:rFonts w:ascii="Times New Roman" w:hAnsi="Times New Roman" w:cs="Times New Roman"/>
        </w:rPr>
      </w:pPr>
      <w:r>
        <w:rPr>
          <w:rFonts w:ascii="Times New Roman" w:hAnsi="Times New Roman" w:cs="Times New Roman"/>
        </w:rPr>
        <w:t xml:space="preserve">Lavoro di una forza. </w:t>
      </w:r>
      <w:r w:rsidR="00417A6D">
        <w:rPr>
          <w:rFonts w:ascii="Times New Roman" w:hAnsi="Times New Roman" w:cs="Times New Roman"/>
        </w:rPr>
        <w:t>E</w:t>
      </w:r>
      <w:r w:rsidR="00417A6D">
        <w:rPr>
          <w:rFonts w:ascii="Times New Roman" w:hAnsi="Times New Roman" w:cs="Times New Roman"/>
        </w:rPr>
        <w:t>ventuale</w:t>
      </w:r>
      <w:r w:rsidR="00417A6D">
        <w:rPr>
          <w:rFonts w:ascii="Times New Roman" w:hAnsi="Times New Roman" w:cs="Times New Roman"/>
        </w:rPr>
        <w:t xml:space="preserve"> dipendenza </w:t>
      </w:r>
      <w:r>
        <w:rPr>
          <w:rFonts w:ascii="Times New Roman" w:hAnsi="Times New Roman" w:cs="Times New Roman"/>
        </w:rPr>
        <w:t>dal percorso; forze conservative e non conservative. Lavoro delle forze vincolari e</w:t>
      </w:r>
      <w:r w:rsidR="00417A6D">
        <w:rPr>
          <w:rFonts w:ascii="Times New Roman" w:hAnsi="Times New Roman" w:cs="Times New Roman"/>
        </w:rPr>
        <w:t xml:space="preserve"> delle forze di attrito statico e dinamico</w:t>
      </w:r>
      <w:r>
        <w:rPr>
          <w:rFonts w:ascii="Times New Roman" w:hAnsi="Times New Roman" w:cs="Times New Roman"/>
        </w:rPr>
        <w:t xml:space="preserve">. </w:t>
      </w:r>
      <w:r w:rsidR="00411820">
        <w:rPr>
          <w:rFonts w:ascii="Times New Roman" w:hAnsi="Times New Roman" w:cs="Times New Roman"/>
        </w:rPr>
        <w:t xml:space="preserve">Lavoro della forza gravitazionale alla superficie terrestre. </w:t>
      </w:r>
      <w:r w:rsidR="00897930">
        <w:rPr>
          <w:rFonts w:ascii="Times New Roman" w:hAnsi="Times New Roman" w:cs="Times New Roman"/>
        </w:rPr>
        <w:t xml:space="preserve">Potenza. Energia cinetica e teorema delle forze vive. Lavoro delle forze elastiche e delle forze dipendenti dall’inverso del quadrato della distanza. </w:t>
      </w:r>
      <w:r w:rsidR="007D589C">
        <w:rPr>
          <w:rFonts w:ascii="Times New Roman" w:hAnsi="Times New Roman" w:cs="Times New Roman"/>
        </w:rPr>
        <w:t xml:space="preserve">Campi di forza e campi vettoriali. Linee di forza, superfici equipotenziali e loro proprietà. Lavoro delle forze conservative e definizione di differenza di energia potenziale. Relazione fra le forze e l’energia potenziale; gradiente di U. Energia meccanica e conservazione dell’energia meccanica. Applicazioni: energia potenziale elastica, elettrostatica e gravitazionale. </w:t>
      </w:r>
      <w:r w:rsidR="008F7703">
        <w:rPr>
          <w:rFonts w:ascii="Times New Roman" w:hAnsi="Times New Roman" w:cs="Times New Roman"/>
        </w:rPr>
        <w:t xml:space="preserve">Velocità di fuga dalla superficie terrestre. </w:t>
      </w:r>
      <w:r w:rsidR="007D589C">
        <w:rPr>
          <w:rFonts w:ascii="Times New Roman" w:hAnsi="Times New Roman" w:cs="Times New Roman"/>
        </w:rPr>
        <w:t>Applicazione della legge di conservazione dell’energia per la soluzione di problemi meccanici. Deduzione delle proprietà delle forze dal grafico di U(x). Equilibrio stabile ed instabile di un punto materiale.</w:t>
      </w:r>
      <w:r w:rsidR="00E00784">
        <w:rPr>
          <w:rFonts w:ascii="Times New Roman" w:hAnsi="Times New Roman" w:cs="Times New Roman"/>
        </w:rPr>
        <w:t xml:space="preserve"> Comportamento della funzione energia potenziale intorno ad un minimo; piccole oscillazioni. Applicazione del principio di conservazione della quantità di moto: il moto di un razzo. (</w:t>
      </w:r>
      <w:r w:rsidR="00972906">
        <w:rPr>
          <w:rFonts w:ascii="Times New Roman" w:hAnsi="Times New Roman" w:cs="Times New Roman"/>
        </w:rPr>
        <w:t>7</w:t>
      </w:r>
      <w:r w:rsidR="00C802BA">
        <w:rPr>
          <w:rFonts w:ascii="Times New Roman" w:hAnsi="Times New Roman" w:cs="Times New Roman"/>
        </w:rPr>
        <w:t xml:space="preserve"> ore di lezione e 6</w:t>
      </w:r>
      <w:r w:rsidR="00E00784">
        <w:rPr>
          <w:rFonts w:ascii="Times New Roman" w:hAnsi="Times New Roman" w:cs="Times New Roman"/>
        </w:rPr>
        <w:t xml:space="preserve"> di esercitazione)</w:t>
      </w:r>
    </w:p>
    <w:p w:rsidR="008F7703" w:rsidRPr="007B454D" w:rsidRDefault="00E00784" w:rsidP="00330206">
      <w:pPr>
        <w:jc w:val="both"/>
        <w:rPr>
          <w:rFonts w:ascii="Times New Roman" w:hAnsi="Times New Roman" w:cs="Times New Roman"/>
          <w:b/>
        </w:rPr>
      </w:pPr>
      <w:r w:rsidRPr="007B454D">
        <w:rPr>
          <w:rFonts w:ascii="Times New Roman" w:hAnsi="Times New Roman" w:cs="Times New Roman"/>
          <w:b/>
        </w:rPr>
        <w:t xml:space="preserve">6) </w:t>
      </w:r>
      <w:r w:rsidR="008F7703" w:rsidRPr="007B454D">
        <w:rPr>
          <w:rFonts w:ascii="Times New Roman" w:hAnsi="Times New Roman" w:cs="Times New Roman"/>
          <w:b/>
        </w:rPr>
        <w:t xml:space="preserve">Momento angolare e moto del corpo rigido. </w:t>
      </w:r>
    </w:p>
    <w:p w:rsidR="007B454D" w:rsidRDefault="00F86931" w:rsidP="00330206">
      <w:pPr>
        <w:jc w:val="both"/>
        <w:rPr>
          <w:rFonts w:ascii="Times New Roman" w:hAnsi="Times New Roman" w:cs="Times New Roman"/>
        </w:rPr>
      </w:pPr>
      <w:r>
        <w:rPr>
          <w:rFonts w:ascii="Times New Roman" w:hAnsi="Times New Roman" w:cs="Times New Roman"/>
        </w:rPr>
        <w:t xml:space="preserve">Momento di una forza e momento angolare di un punto materiale. </w:t>
      </w:r>
      <w:r w:rsidR="00EE4C1C">
        <w:rPr>
          <w:rFonts w:ascii="Times New Roman" w:hAnsi="Times New Roman" w:cs="Times New Roman"/>
        </w:rPr>
        <w:t xml:space="preserve">Seconda equazione cardinale della meccanica per un punto materiale. Cenno al principio di indeterminazione ed alla costante di </w:t>
      </w:r>
      <w:proofErr w:type="spellStart"/>
      <w:r w:rsidR="00EE4C1C">
        <w:rPr>
          <w:rFonts w:ascii="Times New Roman" w:hAnsi="Times New Roman" w:cs="Times New Roman"/>
        </w:rPr>
        <w:t>Planck</w:t>
      </w:r>
      <w:proofErr w:type="spellEnd"/>
      <w:r w:rsidR="00EE4C1C">
        <w:rPr>
          <w:rFonts w:ascii="Times New Roman" w:hAnsi="Times New Roman" w:cs="Times New Roman"/>
        </w:rPr>
        <w:t>; limiti di validità della meccanica classica alle piccole distanze. Conservazione del momento angolare per un punto material</w:t>
      </w:r>
      <w:r w:rsidR="00417A6D">
        <w:rPr>
          <w:rFonts w:ascii="Times New Roman" w:hAnsi="Times New Roman" w:cs="Times New Roman"/>
        </w:rPr>
        <w:t>e non soggetto a momenti</w:t>
      </w:r>
      <w:r w:rsidR="00EE4C1C">
        <w:rPr>
          <w:rFonts w:ascii="Times New Roman" w:hAnsi="Times New Roman" w:cs="Times New Roman"/>
        </w:rPr>
        <w:t xml:space="preserve">. Descrizione del moto del pendolo semplice partendo </w:t>
      </w:r>
      <w:r w:rsidR="00DC5DE8">
        <w:rPr>
          <w:rFonts w:ascii="Times New Roman" w:hAnsi="Times New Roman" w:cs="Times New Roman"/>
        </w:rPr>
        <w:t xml:space="preserve">dal momento angolare: soluzione generale e caso delle piccole oscillazioni. Seconda equazione cardinale della meccanica dei sistemi. Conservazione del momento angolare nei sistemi meccanici non soggetti a momenti esterni. Definizione di corpo rigido. Momento angolare di un corpo rigido e momento d’inerzia. Teorema degli assi paralleli. Calcolo di momenti d’inerzia per sistemi con simmetria: sbarra, ruota, cilindro, disco, sfera. Energia cinetica di un corpo rigido in rotazione; primo teorema di Koenig. Momento angolare di un corpo rigido in rotazione con applicazione del teorema degli assi paralleli; secondo teorema di Koenig. </w:t>
      </w:r>
      <w:r w:rsidR="00417A6D">
        <w:rPr>
          <w:rFonts w:ascii="Times New Roman" w:hAnsi="Times New Roman" w:cs="Times New Roman"/>
        </w:rPr>
        <w:t>Moto di un corpo rigido in presenza di attrito statico e dinamico; condizione di puro rotola</w:t>
      </w:r>
      <w:r w:rsidR="00417A6D">
        <w:rPr>
          <w:rFonts w:ascii="Times New Roman" w:hAnsi="Times New Roman" w:cs="Times New Roman"/>
        </w:rPr>
        <w:t xml:space="preserve">mento. </w:t>
      </w:r>
      <w:r w:rsidR="00DC5DE8">
        <w:rPr>
          <w:rFonts w:ascii="Times New Roman" w:hAnsi="Times New Roman" w:cs="Times New Roman"/>
        </w:rPr>
        <w:t>Energia potenziale di un corpo rigido e conservazione dell’energia meccanica per un corpo rigido in moto di puro rotolamento.</w:t>
      </w:r>
      <w:r w:rsidR="007A11D2">
        <w:rPr>
          <w:rFonts w:ascii="Times New Roman" w:hAnsi="Times New Roman" w:cs="Times New Roman"/>
        </w:rPr>
        <w:t xml:space="preserve"> Modello semiclassico dell’atomo di idrogeno secondo </w:t>
      </w:r>
      <w:proofErr w:type="spellStart"/>
      <w:r w:rsidR="007A11D2">
        <w:rPr>
          <w:rFonts w:ascii="Times New Roman" w:hAnsi="Times New Roman" w:cs="Times New Roman"/>
        </w:rPr>
        <w:t>Bohr</w:t>
      </w:r>
      <w:proofErr w:type="spellEnd"/>
      <w:r w:rsidR="007A11D2">
        <w:rPr>
          <w:rFonts w:ascii="Times New Roman" w:hAnsi="Times New Roman" w:cs="Times New Roman"/>
        </w:rPr>
        <w:t xml:space="preserve">; quantizzazione del momento angolare e livelli energetici. </w:t>
      </w:r>
      <w:r w:rsidR="00C802BA">
        <w:rPr>
          <w:rFonts w:ascii="Times New Roman" w:hAnsi="Times New Roman" w:cs="Times New Roman"/>
        </w:rPr>
        <w:t>(6</w:t>
      </w:r>
      <w:r w:rsidR="007B454D">
        <w:rPr>
          <w:rFonts w:ascii="Times New Roman" w:hAnsi="Times New Roman" w:cs="Times New Roman"/>
        </w:rPr>
        <w:t xml:space="preserve"> or</w:t>
      </w:r>
      <w:r w:rsidR="006C1D5B">
        <w:rPr>
          <w:rFonts w:ascii="Times New Roman" w:hAnsi="Times New Roman" w:cs="Times New Roman"/>
        </w:rPr>
        <w:t>e di lezione e 7</w:t>
      </w:r>
      <w:r w:rsidR="007B454D">
        <w:rPr>
          <w:rFonts w:ascii="Times New Roman" w:hAnsi="Times New Roman" w:cs="Times New Roman"/>
        </w:rPr>
        <w:t xml:space="preserve"> di esercitazione)</w:t>
      </w:r>
    </w:p>
    <w:p w:rsidR="00DC5DE8" w:rsidRPr="002F1B1B" w:rsidRDefault="005240C0" w:rsidP="00330206">
      <w:pPr>
        <w:jc w:val="both"/>
        <w:rPr>
          <w:rFonts w:ascii="Times New Roman" w:hAnsi="Times New Roman" w:cs="Times New Roman"/>
          <w:b/>
        </w:rPr>
      </w:pPr>
      <w:r w:rsidRPr="002F1B1B">
        <w:rPr>
          <w:rFonts w:ascii="Times New Roman" w:hAnsi="Times New Roman" w:cs="Times New Roman"/>
          <w:b/>
        </w:rPr>
        <w:t>7) Elettrostatica</w:t>
      </w:r>
    </w:p>
    <w:p w:rsidR="00756EBF" w:rsidRDefault="005240C0" w:rsidP="00330206">
      <w:pPr>
        <w:jc w:val="both"/>
        <w:rPr>
          <w:rFonts w:ascii="Times New Roman" w:hAnsi="Times New Roman" w:cs="Times New Roman"/>
        </w:rPr>
      </w:pPr>
      <w:r>
        <w:rPr>
          <w:rFonts w:ascii="Times New Roman" w:hAnsi="Times New Roman" w:cs="Times New Roman"/>
        </w:rPr>
        <w:t xml:space="preserve">Definizione di campo elettrostatico. Linee di forza del campo elettrostatico. Cariche puntiformi e densità di carica di volume, di superficie e lineare. Calcolo del campo elettrico generato </w:t>
      </w:r>
      <w:r w:rsidR="00F5793E">
        <w:rPr>
          <w:rFonts w:ascii="Times New Roman" w:hAnsi="Times New Roman" w:cs="Times New Roman"/>
        </w:rPr>
        <w:t xml:space="preserve">da cariche puntiformi o da distribuzioni continue di carica. Campo elettrico di una sbarretta uniformemente carica e sull’asse di un disco </w:t>
      </w:r>
      <w:r w:rsidR="00F5793E">
        <w:rPr>
          <w:rFonts w:ascii="Times New Roman" w:hAnsi="Times New Roman" w:cs="Times New Roman"/>
        </w:rPr>
        <w:lastRenderedPageBreak/>
        <w:t>uniformemente carico. Definizione di flusso del campo elettrico attraverso una superficie piana, finita o infinitesima. Superfici aperte e chiuse. Esempi di linee di forza di sistemi di cariche puntiformi o di distribuzioni continue. Legge di Gauss e sua applicazione per il calcolo di campi elettrici di sistemi ad elevata simmetria: campo elettrico di un piano infinito</w:t>
      </w:r>
      <w:r w:rsidR="00756EBF">
        <w:rPr>
          <w:rFonts w:ascii="Times New Roman" w:hAnsi="Times New Roman" w:cs="Times New Roman"/>
        </w:rPr>
        <w:t xml:space="preserve"> uniformemente carico, di un filo infinito uniformemente carico</w:t>
      </w:r>
      <w:r w:rsidR="00F5793E">
        <w:rPr>
          <w:rFonts w:ascii="Times New Roman" w:hAnsi="Times New Roman" w:cs="Times New Roman"/>
        </w:rPr>
        <w:t xml:space="preserve">, di un cilindro e di una sfera uniformemente carichi, di una superficie cilindrica e di una sferica uniformemente cariche. </w:t>
      </w:r>
      <w:r w:rsidR="007C2BFB">
        <w:rPr>
          <w:rFonts w:ascii="Times New Roman" w:hAnsi="Times New Roman" w:cs="Times New Roman"/>
        </w:rPr>
        <w:t xml:space="preserve">Conduttori ed isolanti ideali. Proprietà dei conduttori all’equilibrio elettrostatico e teorema di Coulomb. </w:t>
      </w:r>
      <w:r w:rsidR="00937E20">
        <w:rPr>
          <w:rFonts w:ascii="Times New Roman" w:hAnsi="Times New Roman" w:cs="Times New Roman"/>
        </w:rPr>
        <w:t>Campo di una cavità conduttrice e s</w:t>
      </w:r>
      <w:r w:rsidR="007C2BFB">
        <w:rPr>
          <w:rFonts w:ascii="Times New Roman" w:hAnsi="Times New Roman" w:cs="Times New Roman"/>
        </w:rPr>
        <w:t xml:space="preserve">chermaggio elettrostatico. Pressione elettrostatica. Equazione del moto e sua soluzione per una carica negativa all’interno di una sfera isolante con carica positiva uniforme. </w:t>
      </w:r>
      <w:r w:rsidR="00756EBF">
        <w:rPr>
          <w:rFonts w:ascii="Times New Roman" w:hAnsi="Times New Roman" w:cs="Times New Roman"/>
        </w:rPr>
        <w:t>Differenza di potenziale elettrico e potenziale elettrico. Potenziale di una carica puntiforme. Proprietà di conservatività, relazione fra potenziale elettrostatico ed energia potenziale. Energia potenziale di un sistema di cariche puntiformi. Determinazione del campo elettrostatico come gradiente del potenziale, analogia con la relazione meccanica fra forza conservativa ed energia potenziale. Calcolo del potenziale ele</w:t>
      </w:r>
      <w:r w:rsidR="00397D7F">
        <w:rPr>
          <w:rFonts w:ascii="Times New Roman" w:hAnsi="Times New Roman" w:cs="Times New Roman"/>
        </w:rPr>
        <w:t>ttrico generato da distribuzioni</w:t>
      </w:r>
      <w:r w:rsidR="00756EBF">
        <w:rPr>
          <w:rFonts w:ascii="Times New Roman" w:hAnsi="Times New Roman" w:cs="Times New Roman"/>
        </w:rPr>
        <w:t xml:space="preserve"> di </w:t>
      </w:r>
      <w:r w:rsidR="00937E20">
        <w:rPr>
          <w:rFonts w:ascii="Times New Roman" w:hAnsi="Times New Roman" w:cs="Times New Roman"/>
        </w:rPr>
        <w:t xml:space="preserve">carica discrete e continue. </w:t>
      </w:r>
      <w:r w:rsidR="00390540">
        <w:rPr>
          <w:rFonts w:ascii="Times New Roman" w:hAnsi="Times New Roman" w:cs="Times New Roman"/>
        </w:rPr>
        <w:t xml:space="preserve">Moto di una carica puntiforme sotto l’azione di campi elettrici uniformi e non uniformi. </w:t>
      </w:r>
      <w:r w:rsidR="00937E20">
        <w:rPr>
          <w:rFonts w:ascii="Times New Roman" w:hAnsi="Times New Roman" w:cs="Times New Roman"/>
        </w:rPr>
        <w:t>Generatore ideale di forza elettromotrice</w:t>
      </w:r>
      <w:r w:rsidR="00756EBF">
        <w:rPr>
          <w:rFonts w:ascii="Times New Roman" w:hAnsi="Times New Roman" w:cs="Times New Roman"/>
        </w:rPr>
        <w:t xml:space="preserve"> e voltmetro ideal</w:t>
      </w:r>
      <w:r w:rsidR="00937E20">
        <w:rPr>
          <w:rFonts w:ascii="Times New Roman" w:hAnsi="Times New Roman" w:cs="Times New Roman"/>
        </w:rPr>
        <w:t>e. Differenza fra forza elettro</w:t>
      </w:r>
      <w:r w:rsidR="00756EBF">
        <w:rPr>
          <w:rFonts w:ascii="Times New Roman" w:hAnsi="Times New Roman" w:cs="Times New Roman"/>
        </w:rPr>
        <w:t xml:space="preserve">motrice e differenza di potenziale. Seconda legge di </w:t>
      </w:r>
      <w:proofErr w:type="spellStart"/>
      <w:r w:rsidR="00756EBF">
        <w:rPr>
          <w:rFonts w:ascii="Times New Roman" w:hAnsi="Times New Roman" w:cs="Times New Roman"/>
        </w:rPr>
        <w:t>Kirchoff</w:t>
      </w:r>
      <w:proofErr w:type="spellEnd"/>
      <w:r w:rsidR="00756EBF">
        <w:rPr>
          <w:rFonts w:ascii="Times New Roman" w:hAnsi="Times New Roman" w:cs="Times New Roman"/>
        </w:rPr>
        <w:t xml:space="preserve">. </w:t>
      </w:r>
      <w:r w:rsidR="00390540">
        <w:rPr>
          <w:rFonts w:ascii="Times New Roman" w:hAnsi="Times New Roman" w:cs="Times New Roman"/>
        </w:rPr>
        <w:t>(8</w:t>
      </w:r>
      <w:r w:rsidR="002F1B1B">
        <w:rPr>
          <w:rFonts w:ascii="Times New Roman" w:hAnsi="Times New Roman" w:cs="Times New Roman"/>
        </w:rPr>
        <w:t xml:space="preserve"> ore di lezione e 7 di esercitazione)</w:t>
      </w:r>
    </w:p>
    <w:p w:rsidR="002F1B1B" w:rsidRPr="001C3F37" w:rsidRDefault="002F1B1B" w:rsidP="00330206">
      <w:pPr>
        <w:jc w:val="both"/>
        <w:rPr>
          <w:rFonts w:ascii="Times New Roman" w:hAnsi="Times New Roman" w:cs="Times New Roman"/>
          <w:b/>
        </w:rPr>
      </w:pPr>
      <w:r w:rsidRPr="001C3F37">
        <w:rPr>
          <w:rFonts w:ascii="Times New Roman" w:hAnsi="Times New Roman" w:cs="Times New Roman"/>
          <w:b/>
        </w:rPr>
        <w:t>8) Correnti continue</w:t>
      </w:r>
    </w:p>
    <w:p w:rsidR="002F1B1B" w:rsidRDefault="002F1B1B" w:rsidP="00330206">
      <w:pPr>
        <w:jc w:val="both"/>
        <w:rPr>
          <w:rFonts w:ascii="Times New Roman" w:hAnsi="Times New Roman" w:cs="Times New Roman"/>
        </w:rPr>
      </w:pPr>
      <w:r>
        <w:rPr>
          <w:rFonts w:ascii="Times New Roman" w:hAnsi="Times New Roman" w:cs="Times New Roman"/>
        </w:rPr>
        <w:t>De</w:t>
      </w:r>
      <w:r w:rsidR="00937E20">
        <w:rPr>
          <w:rFonts w:ascii="Times New Roman" w:hAnsi="Times New Roman" w:cs="Times New Roman"/>
        </w:rPr>
        <w:t xml:space="preserve">finizione di corrente elettrica e di densità di corrente di volume. Relazione fra le due grandezze; flusso della densità di corrente di volume. Amperometri e generatori di corrente. Resistenza e resistori. Espressione della densità di corrente in funzione della concentrazione e della velocità dei portatori di carica. Calcolo della velocità dei portatori in un conduttore percorso da corrente. Prima legge di Ohm: resistività e conducibilità. Mobilità dei portatori di carica. Seconda legge di Ohm. Prima legge di Ohm in forma microscopica. Prima legge di </w:t>
      </w:r>
      <w:proofErr w:type="spellStart"/>
      <w:r w:rsidR="00937E20">
        <w:rPr>
          <w:rFonts w:ascii="Times New Roman" w:hAnsi="Times New Roman" w:cs="Times New Roman"/>
        </w:rPr>
        <w:t>Kirchoff</w:t>
      </w:r>
      <w:proofErr w:type="spellEnd"/>
      <w:r w:rsidR="00937E20">
        <w:rPr>
          <w:rFonts w:ascii="Times New Roman" w:hAnsi="Times New Roman" w:cs="Times New Roman"/>
        </w:rPr>
        <w:t xml:space="preserve">. Potenza dissipata in un resistore; effetto Joule. Potenza erogata da un generatore di corrente. Energia immagazzinata in una batteria e lavoro della batteria. Capacità e condensatori. </w:t>
      </w:r>
      <w:r w:rsidR="001C3F37">
        <w:rPr>
          <w:rFonts w:ascii="Times New Roman" w:hAnsi="Times New Roman" w:cs="Times New Roman"/>
        </w:rPr>
        <w:t xml:space="preserve">Capacità di un condensatore piano; effetto della presenza di un materiale isolante </w:t>
      </w:r>
      <w:r w:rsidR="00397D7F">
        <w:rPr>
          <w:rFonts w:ascii="Times New Roman" w:hAnsi="Times New Roman" w:cs="Times New Roman"/>
        </w:rPr>
        <w:t xml:space="preserve">interposto </w:t>
      </w:r>
      <w:r w:rsidR="001C3F37">
        <w:rPr>
          <w:rFonts w:ascii="Times New Roman" w:hAnsi="Times New Roman" w:cs="Times New Roman"/>
        </w:rPr>
        <w:t xml:space="preserve">fra le piastre. Scarica di un condensatore attraverso una resistenza; circuito RC. Energia immagazzinata in un condensatore; densità di energia elettrica. Carica di un condensatore attraverso una resistenza; lavoro della batteria e considerazioni energetiche. Modello di un dielettrico; cariche libere e di polarizzazione. Effetto del dielettrico sulla capacità di un condensatore. Costante dielettrica e modifica della legge di Gauss. </w:t>
      </w:r>
      <w:r w:rsidR="00B21FCE">
        <w:rPr>
          <w:rFonts w:ascii="Times New Roman" w:hAnsi="Times New Roman" w:cs="Times New Roman"/>
        </w:rPr>
        <w:t xml:space="preserve">Calcolo della capacità per condensatori a simmetria sferica e cilindrica </w:t>
      </w:r>
      <w:r w:rsidR="001C3F37">
        <w:rPr>
          <w:rFonts w:ascii="Times New Roman" w:hAnsi="Times New Roman" w:cs="Times New Roman"/>
        </w:rPr>
        <w:t>(7</w:t>
      </w:r>
      <w:r w:rsidR="00B21FCE">
        <w:rPr>
          <w:rFonts w:ascii="Times New Roman" w:hAnsi="Times New Roman" w:cs="Times New Roman"/>
        </w:rPr>
        <w:t xml:space="preserve"> ore di lezione e 4</w:t>
      </w:r>
      <w:r w:rsidR="001C3F37">
        <w:rPr>
          <w:rFonts w:ascii="Times New Roman" w:hAnsi="Times New Roman" w:cs="Times New Roman"/>
        </w:rPr>
        <w:t xml:space="preserve"> di esercitazione)</w:t>
      </w:r>
    </w:p>
    <w:p w:rsidR="001C3F37" w:rsidRPr="002A6F83" w:rsidRDefault="001C3F37" w:rsidP="00330206">
      <w:pPr>
        <w:jc w:val="both"/>
        <w:rPr>
          <w:rFonts w:ascii="Times New Roman" w:hAnsi="Times New Roman" w:cs="Times New Roman"/>
          <w:b/>
        </w:rPr>
      </w:pPr>
      <w:r w:rsidRPr="002A6F83">
        <w:rPr>
          <w:rFonts w:ascii="Times New Roman" w:hAnsi="Times New Roman" w:cs="Times New Roman"/>
          <w:b/>
        </w:rPr>
        <w:t xml:space="preserve">9) Magnetostatica </w:t>
      </w:r>
    </w:p>
    <w:p w:rsidR="001C3F37" w:rsidRDefault="001C3F37" w:rsidP="00330206">
      <w:pPr>
        <w:jc w:val="both"/>
        <w:rPr>
          <w:rFonts w:ascii="Times New Roman" w:hAnsi="Times New Roman" w:cs="Times New Roman"/>
        </w:rPr>
      </w:pPr>
      <w:r>
        <w:rPr>
          <w:rFonts w:ascii="Times New Roman" w:hAnsi="Times New Roman" w:cs="Times New Roman"/>
        </w:rPr>
        <w:t xml:space="preserve">Flusso del campo </w:t>
      </w:r>
      <w:r w:rsidR="00137723">
        <w:rPr>
          <w:rFonts w:ascii="Times New Roman" w:hAnsi="Times New Roman" w:cs="Times New Roman"/>
        </w:rPr>
        <w:t>di induzione magnetica</w:t>
      </w:r>
      <w:r>
        <w:rPr>
          <w:rFonts w:ascii="Times New Roman" w:hAnsi="Times New Roman" w:cs="Times New Roman"/>
        </w:rPr>
        <w:t xml:space="preserve">. Struttura dipolare del campo </w:t>
      </w:r>
      <w:r w:rsidR="00137723">
        <w:rPr>
          <w:rFonts w:ascii="Times New Roman" w:hAnsi="Times New Roman" w:cs="Times New Roman"/>
        </w:rPr>
        <w:t>di induzione magnetica</w:t>
      </w:r>
      <w:r>
        <w:rPr>
          <w:rFonts w:ascii="Times New Roman" w:hAnsi="Times New Roman" w:cs="Times New Roman"/>
        </w:rPr>
        <w:t xml:space="preserve">. Legge di Gauss per il magnetismo. Legge di </w:t>
      </w:r>
      <w:r w:rsidR="00137723">
        <w:rPr>
          <w:rFonts w:ascii="Times New Roman" w:hAnsi="Times New Roman" w:cs="Times New Roman"/>
        </w:rPr>
        <w:t xml:space="preserve">Biot e </w:t>
      </w:r>
      <w:proofErr w:type="spellStart"/>
      <w:r w:rsidR="00137723">
        <w:rPr>
          <w:rFonts w:ascii="Times New Roman" w:hAnsi="Times New Roman" w:cs="Times New Roman"/>
        </w:rPr>
        <w:t>Savart</w:t>
      </w:r>
      <w:proofErr w:type="spellEnd"/>
      <w:r w:rsidR="00137723">
        <w:rPr>
          <w:rFonts w:ascii="Times New Roman" w:hAnsi="Times New Roman" w:cs="Times New Roman"/>
        </w:rPr>
        <w:t xml:space="preserve"> per il calcolo del campo magnetico di un filo rettilineo indefinito percorso da corrente. Permeabilità magnetica del vuoto e suo valore nel sistema MKS. Forza tra fili paralleli percorsi da corrente. Definizione dell’Ampere e di </w:t>
      </w:r>
      <w:r w:rsidR="00137723" w:rsidRPr="00137723">
        <w:rPr>
          <w:rFonts w:ascii="Symbol" w:hAnsi="Symbol" w:cs="Times New Roman"/>
        </w:rPr>
        <w:t></w:t>
      </w:r>
      <w:r w:rsidR="00137723" w:rsidRPr="00137723">
        <w:rPr>
          <w:rFonts w:ascii="Times New Roman" w:hAnsi="Times New Roman" w:cs="Times New Roman"/>
          <w:vertAlign w:val="subscript"/>
        </w:rPr>
        <w:t>0</w:t>
      </w:r>
      <w:r w:rsidR="00137723">
        <w:rPr>
          <w:rFonts w:ascii="Times New Roman" w:hAnsi="Times New Roman" w:cs="Times New Roman"/>
        </w:rPr>
        <w:t xml:space="preserve">. Velocità della luce nel vuoto; relazione con le costanti </w:t>
      </w:r>
      <w:r w:rsidR="00137723">
        <w:rPr>
          <w:rFonts w:ascii="Symbol" w:hAnsi="Symbol" w:cs="Times New Roman"/>
        </w:rPr>
        <w:t></w:t>
      </w:r>
      <w:r w:rsidR="00137723" w:rsidRPr="00137723">
        <w:rPr>
          <w:rFonts w:ascii="Times New Roman" w:hAnsi="Times New Roman" w:cs="Times New Roman"/>
          <w:vertAlign w:val="subscript"/>
        </w:rPr>
        <w:t>0</w:t>
      </w:r>
      <w:r w:rsidR="00137723">
        <w:rPr>
          <w:rFonts w:ascii="Times New Roman" w:hAnsi="Times New Roman" w:cs="Times New Roman"/>
          <w:vertAlign w:val="subscript"/>
        </w:rPr>
        <w:t xml:space="preserve"> </w:t>
      </w:r>
      <w:r w:rsidR="00137723">
        <w:rPr>
          <w:rFonts w:ascii="Times New Roman" w:hAnsi="Times New Roman" w:cs="Times New Roman"/>
        </w:rPr>
        <w:t xml:space="preserve">e </w:t>
      </w:r>
      <w:r w:rsidR="00137723" w:rsidRPr="00137723">
        <w:rPr>
          <w:rFonts w:ascii="Symbol" w:hAnsi="Symbol" w:cs="Times New Roman"/>
        </w:rPr>
        <w:t></w:t>
      </w:r>
      <w:r w:rsidR="00137723" w:rsidRPr="00137723">
        <w:rPr>
          <w:rFonts w:ascii="Times New Roman" w:hAnsi="Times New Roman" w:cs="Times New Roman"/>
          <w:vertAlign w:val="subscript"/>
        </w:rPr>
        <w:t>0</w:t>
      </w:r>
      <w:r w:rsidR="00137723">
        <w:rPr>
          <w:rFonts w:ascii="Times New Roman" w:hAnsi="Times New Roman" w:cs="Times New Roman"/>
        </w:rPr>
        <w:t xml:space="preserve">; impedenza del vuoto. Moto di una particella carica in un campo di induzione magnetica uniforme: definizione operativa di B. Spettrometro di massa e selettore di velocità. </w:t>
      </w:r>
      <w:r w:rsidR="0037516C">
        <w:rPr>
          <w:rFonts w:ascii="Times New Roman" w:hAnsi="Times New Roman" w:cs="Times New Roman"/>
        </w:rPr>
        <w:t xml:space="preserve">Forza su un filo percorso da corrente in presenza di un campo di induzione magnetica; prima legge di Laplace. Forza e momento su una spira immersa in un campo di induzione magnetica; caso di un campo uniforme. </w:t>
      </w:r>
      <w:r w:rsidR="00390540">
        <w:rPr>
          <w:rFonts w:ascii="Times New Roman" w:hAnsi="Times New Roman" w:cs="Times New Roman"/>
        </w:rPr>
        <w:t xml:space="preserve">Seconda legge di Laplace. Calcolo del campo di induzione magnetica al centro di una spira percorsa da corrente e sul suo asse. Linee di forza del campo di induzione magnetica generato da una spira circolare. Circuitazione del campo di induzione magnetica e legge di </w:t>
      </w:r>
      <w:proofErr w:type="spellStart"/>
      <w:r w:rsidR="00390540">
        <w:rPr>
          <w:rFonts w:ascii="Times New Roman" w:hAnsi="Times New Roman" w:cs="Times New Roman"/>
        </w:rPr>
        <w:t>Ampère</w:t>
      </w:r>
      <w:proofErr w:type="spellEnd"/>
      <w:r w:rsidR="00390540">
        <w:rPr>
          <w:rFonts w:ascii="Times New Roman" w:hAnsi="Times New Roman" w:cs="Times New Roman"/>
        </w:rPr>
        <w:t xml:space="preserve">. Verso di percorrenza di un circuito e correnti concatenate. </w:t>
      </w:r>
      <w:r w:rsidR="00C60CA8">
        <w:rPr>
          <w:rFonts w:ascii="Times New Roman" w:hAnsi="Times New Roman" w:cs="Times New Roman"/>
        </w:rPr>
        <w:t xml:space="preserve">Relazione fra la seconda legge di Laplace e la legge di Biot e </w:t>
      </w:r>
      <w:proofErr w:type="spellStart"/>
      <w:r w:rsidR="00C60CA8">
        <w:rPr>
          <w:rFonts w:ascii="Times New Roman" w:hAnsi="Times New Roman" w:cs="Times New Roman"/>
        </w:rPr>
        <w:t>Savart</w:t>
      </w:r>
      <w:proofErr w:type="spellEnd"/>
      <w:r w:rsidR="00C60CA8">
        <w:rPr>
          <w:rFonts w:ascii="Times New Roman" w:hAnsi="Times New Roman" w:cs="Times New Roman"/>
        </w:rPr>
        <w:t xml:space="preserve">. Applicazioni della legge di </w:t>
      </w:r>
      <w:proofErr w:type="spellStart"/>
      <w:r w:rsidR="00C60CA8">
        <w:rPr>
          <w:rFonts w:ascii="Times New Roman" w:hAnsi="Times New Roman" w:cs="Times New Roman"/>
        </w:rPr>
        <w:t>Ampère</w:t>
      </w:r>
      <w:proofErr w:type="spellEnd"/>
      <w:r w:rsidR="00C60CA8">
        <w:rPr>
          <w:rFonts w:ascii="Times New Roman" w:hAnsi="Times New Roman" w:cs="Times New Roman"/>
        </w:rPr>
        <w:t xml:space="preserve"> al calcolo del campo di induzione magnetica generato da un</w:t>
      </w:r>
      <w:r w:rsidR="00397D7F">
        <w:rPr>
          <w:rFonts w:ascii="Times New Roman" w:hAnsi="Times New Roman" w:cs="Times New Roman"/>
        </w:rPr>
        <w:t>a parete di fili percorsi da</w:t>
      </w:r>
      <w:bookmarkStart w:id="0" w:name="_GoBack"/>
      <w:bookmarkEnd w:id="0"/>
      <w:r w:rsidR="00C60CA8">
        <w:rPr>
          <w:rFonts w:ascii="Times New Roman" w:hAnsi="Times New Roman" w:cs="Times New Roman"/>
        </w:rPr>
        <w:t xml:space="preserve"> corrente, da una distribuzione di corrente a simmetria cilindrica (superficiale o di volume) e da un solenoide indefinito. Forza agente sui fili percorsi da corrente su una superficie cilindrica. Momento meccanico agente su una spira percorsa da corrente; momento magnetico e sua relazione con il momento meccanico.</w:t>
      </w:r>
      <w:r w:rsidR="00B21FCE">
        <w:rPr>
          <w:rFonts w:ascii="Times New Roman" w:hAnsi="Times New Roman" w:cs="Times New Roman"/>
        </w:rPr>
        <w:t xml:space="preserve"> Calcolo del momento agente su una spira rettangolare. Energia di un dipolo magnetico in un campo esterno. Principio di funzionamento del motore elettrico. Campo elettrico generato in una sbarra conduttrice dal suo moto in presenza di un campo di induzione magnetica. </w:t>
      </w:r>
      <w:r w:rsidR="002A6F83">
        <w:rPr>
          <w:rFonts w:ascii="Times New Roman" w:hAnsi="Times New Roman" w:cs="Times New Roman"/>
        </w:rPr>
        <w:t xml:space="preserve">Bilancio energetico del motore elettrico. Applicazione della definizione di momento magnetico all’atomo: </w:t>
      </w:r>
      <w:r w:rsidR="002A6F83">
        <w:rPr>
          <w:rFonts w:ascii="Times New Roman" w:hAnsi="Times New Roman" w:cs="Times New Roman"/>
        </w:rPr>
        <w:lastRenderedPageBreak/>
        <w:t>momento magnetico e momento angolare dell’elettrone nell’atomo di idrogeno; rapporto giromagnetico. Cenno allo spin. Suddivisione dei materiali magnetici: diamagnetici, paramagnetici e ferromagnetici. (9 ore di lezione e 8 di esercitazione)</w:t>
      </w:r>
    </w:p>
    <w:p w:rsidR="002F1B1B" w:rsidRDefault="006C1D5B" w:rsidP="00330206">
      <w:pPr>
        <w:jc w:val="both"/>
        <w:rPr>
          <w:rFonts w:ascii="Times New Roman" w:hAnsi="Times New Roman" w:cs="Times New Roman"/>
        </w:rPr>
      </w:pPr>
      <w:r>
        <w:rPr>
          <w:rFonts w:ascii="Times New Roman" w:hAnsi="Times New Roman" w:cs="Times New Roman"/>
        </w:rPr>
        <w:t>6</w:t>
      </w:r>
      <w:r w:rsidR="002A6F83">
        <w:rPr>
          <w:rFonts w:ascii="Times New Roman" w:hAnsi="Times New Roman" w:cs="Times New Roman"/>
        </w:rPr>
        <w:t xml:space="preserve"> ore di esercitazione da dedicare ad esercizi di riepilogo sui compiti di esame. </w:t>
      </w:r>
    </w:p>
    <w:p w:rsidR="00773947" w:rsidRDefault="00773947" w:rsidP="00330206">
      <w:pPr>
        <w:jc w:val="both"/>
        <w:rPr>
          <w:rFonts w:ascii="Times New Roman" w:hAnsi="Times New Roman" w:cs="Times New Roman"/>
        </w:rPr>
      </w:pPr>
    </w:p>
    <w:p w:rsidR="00773947" w:rsidRDefault="00773947" w:rsidP="00330206">
      <w:pPr>
        <w:jc w:val="both"/>
        <w:rPr>
          <w:rFonts w:ascii="Times New Roman" w:hAnsi="Times New Roman" w:cs="Times New Roman"/>
        </w:rPr>
      </w:pPr>
      <w:r w:rsidRPr="00D34373">
        <w:rPr>
          <w:rFonts w:ascii="Times New Roman" w:hAnsi="Times New Roman" w:cs="Times New Roman"/>
          <w:b/>
        </w:rPr>
        <w:t>Testi di riferimento</w:t>
      </w:r>
      <w:r>
        <w:rPr>
          <w:rFonts w:ascii="Times New Roman" w:hAnsi="Times New Roman" w:cs="Times New Roman"/>
        </w:rPr>
        <w:t>:</w:t>
      </w:r>
    </w:p>
    <w:p w:rsidR="00EC2312" w:rsidRDefault="00773947" w:rsidP="00330206">
      <w:pPr>
        <w:jc w:val="both"/>
        <w:rPr>
          <w:rFonts w:ascii="Times New Roman" w:hAnsi="Times New Roman" w:cs="Times New Roman"/>
        </w:rPr>
      </w:pPr>
      <w:proofErr w:type="spellStart"/>
      <w:r>
        <w:rPr>
          <w:rFonts w:ascii="Times New Roman" w:hAnsi="Times New Roman" w:cs="Times New Roman"/>
        </w:rPr>
        <w:t>Serway-Beichner</w:t>
      </w:r>
      <w:proofErr w:type="spellEnd"/>
      <w:r w:rsidR="00EC2312">
        <w:rPr>
          <w:rFonts w:ascii="Times New Roman" w:hAnsi="Times New Roman" w:cs="Times New Roman"/>
        </w:rPr>
        <w:t xml:space="preserve">, </w:t>
      </w:r>
      <w:r w:rsidR="00F76356">
        <w:rPr>
          <w:rFonts w:ascii="Times New Roman" w:hAnsi="Times New Roman" w:cs="Times New Roman"/>
        </w:rPr>
        <w:t xml:space="preserve">“Fisica per Scienze ed Ingegneria”, </w:t>
      </w:r>
      <w:r w:rsidR="00EC2312">
        <w:rPr>
          <w:rFonts w:ascii="Times New Roman" w:hAnsi="Times New Roman" w:cs="Times New Roman"/>
        </w:rPr>
        <w:t xml:space="preserve">III Edizione, I e II Volume, </w:t>
      </w:r>
      <w:proofErr w:type="spellStart"/>
      <w:r w:rsidR="00EC2312">
        <w:rPr>
          <w:rFonts w:ascii="Times New Roman" w:hAnsi="Times New Roman" w:cs="Times New Roman"/>
        </w:rPr>
        <w:t>EdiSES</w:t>
      </w:r>
      <w:proofErr w:type="spellEnd"/>
    </w:p>
    <w:p w:rsidR="00EC2312" w:rsidRDefault="00EC2312" w:rsidP="00330206">
      <w:pPr>
        <w:jc w:val="both"/>
        <w:rPr>
          <w:rFonts w:ascii="Times New Roman" w:hAnsi="Times New Roman" w:cs="Times New Roman"/>
        </w:rPr>
      </w:pPr>
      <w:proofErr w:type="spellStart"/>
      <w:r>
        <w:rPr>
          <w:rFonts w:ascii="Times New Roman" w:hAnsi="Times New Roman" w:cs="Times New Roman"/>
        </w:rPr>
        <w:t>Serway-Jewett</w:t>
      </w:r>
      <w:proofErr w:type="spellEnd"/>
      <w:r>
        <w:rPr>
          <w:rFonts w:ascii="Times New Roman" w:hAnsi="Times New Roman" w:cs="Times New Roman"/>
        </w:rPr>
        <w:t xml:space="preserve">, </w:t>
      </w:r>
      <w:r w:rsidR="00F76356">
        <w:rPr>
          <w:rFonts w:ascii="Times New Roman" w:hAnsi="Times New Roman" w:cs="Times New Roman"/>
        </w:rPr>
        <w:t xml:space="preserve">“Fisica per Scienze ed Ingegneria”, </w:t>
      </w:r>
      <w:r>
        <w:rPr>
          <w:rFonts w:ascii="Times New Roman" w:hAnsi="Times New Roman" w:cs="Times New Roman"/>
        </w:rPr>
        <w:t xml:space="preserve">IV Edizione, I e II Volume, </w:t>
      </w:r>
      <w:proofErr w:type="spellStart"/>
      <w:r>
        <w:rPr>
          <w:rFonts w:ascii="Times New Roman" w:hAnsi="Times New Roman" w:cs="Times New Roman"/>
        </w:rPr>
        <w:t>EdiSES</w:t>
      </w:r>
      <w:proofErr w:type="spellEnd"/>
    </w:p>
    <w:p w:rsidR="00D34373" w:rsidRDefault="00D34373" w:rsidP="00330206">
      <w:pPr>
        <w:spacing w:after="0" w:line="240" w:lineRule="auto"/>
        <w:jc w:val="both"/>
        <w:rPr>
          <w:rFonts w:ascii="Times New Roman" w:eastAsia="Times New Roman" w:hAnsi="Times New Roman" w:cs="Times New Roman"/>
          <w:lang w:eastAsia="it-IT"/>
        </w:rPr>
      </w:pPr>
      <w:r w:rsidRPr="00D34373">
        <w:rPr>
          <w:rFonts w:ascii="Times New Roman" w:eastAsia="Times New Roman" w:hAnsi="Times New Roman" w:cs="Times New Roman"/>
          <w:lang w:eastAsia="it-IT"/>
        </w:rPr>
        <w:t>G.</w:t>
      </w:r>
      <w:r>
        <w:rPr>
          <w:rFonts w:ascii="Times New Roman" w:eastAsia="Times New Roman" w:hAnsi="Times New Roman" w:cs="Times New Roman"/>
          <w:lang w:eastAsia="it-IT"/>
        </w:rPr>
        <w:t xml:space="preserve"> </w:t>
      </w:r>
      <w:r w:rsidRPr="00D34373">
        <w:rPr>
          <w:rFonts w:ascii="Times New Roman" w:eastAsia="Times New Roman" w:hAnsi="Times New Roman" w:cs="Times New Roman"/>
          <w:lang w:eastAsia="it-IT"/>
        </w:rPr>
        <w:t>Vannini</w:t>
      </w:r>
      <w:r>
        <w:rPr>
          <w:rFonts w:ascii="Times New Roman" w:eastAsia="Times New Roman" w:hAnsi="Times New Roman" w:cs="Times New Roman"/>
          <w:lang w:eastAsia="it-IT"/>
        </w:rPr>
        <w:t xml:space="preserve"> </w:t>
      </w:r>
      <w:r w:rsidRPr="00D34373">
        <w:rPr>
          <w:rFonts w:ascii="Times New Roman" w:eastAsia="Times New Roman" w:hAnsi="Times New Roman" w:cs="Times New Roman"/>
          <w:lang w:eastAsia="it-IT"/>
        </w:rPr>
        <w:t>“</w:t>
      </w:r>
      <w:proofErr w:type="spellStart"/>
      <w:r w:rsidRPr="00D34373">
        <w:rPr>
          <w:rFonts w:ascii="Times New Roman" w:eastAsia="Times New Roman" w:hAnsi="Times New Roman" w:cs="Times New Roman"/>
          <w:lang w:eastAsia="it-IT"/>
        </w:rPr>
        <w:t>Gettys</w:t>
      </w:r>
      <w:proofErr w:type="spellEnd"/>
      <w:r w:rsidRPr="00D34373">
        <w:rPr>
          <w:rFonts w:ascii="Times New Roman" w:eastAsia="Times New Roman" w:hAnsi="Times New Roman" w:cs="Times New Roman"/>
          <w:lang w:eastAsia="it-IT"/>
        </w:rPr>
        <w:t xml:space="preserve"> FISICA 1: Meccanica, termodinamica”, quarta edizione, McGraw-Hill</w:t>
      </w:r>
    </w:p>
    <w:p w:rsidR="00D34373" w:rsidRPr="00D34373" w:rsidRDefault="00D34373" w:rsidP="00330206">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w:t>
      </w:r>
      <w:proofErr w:type="gramStart"/>
      <w:r>
        <w:rPr>
          <w:rFonts w:ascii="Times New Roman" w:eastAsia="Times New Roman" w:hAnsi="Times New Roman" w:cs="Times New Roman"/>
          <w:lang w:eastAsia="it-IT"/>
        </w:rPr>
        <w:t>disponibile</w:t>
      </w:r>
      <w:proofErr w:type="gramEnd"/>
      <w:r>
        <w:rPr>
          <w:rFonts w:ascii="Times New Roman" w:eastAsia="Times New Roman" w:hAnsi="Times New Roman" w:cs="Times New Roman"/>
          <w:lang w:eastAsia="it-IT"/>
        </w:rPr>
        <w:t xml:space="preserve"> anche la quinta edizione)</w:t>
      </w:r>
    </w:p>
    <w:p w:rsidR="00D34373" w:rsidRPr="00D34373" w:rsidRDefault="00D34373" w:rsidP="00330206">
      <w:pPr>
        <w:spacing w:after="0" w:line="240" w:lineRule="auto"/>
        <w:jc w:val="both"/>
        <w:rPr>
          <w:rFonts w:ascii="Times New Roman" w:eastAsia="Times New Roman" w:hAnsi="Times New Roman" w:cs="Times New Roman"/>
          <w:lang w:eastAsia="it-IT"/>
        </w:rPr>
      </w:pPr>
    </w:p>
    <w:p w:rsidR="00D34373" w:rsidRPr="00D34373" w:rsidRDefault="00D34373" w:rsidP="00330206">
      <w:pPr>
        <w:spacing w:after="0" w:line="240" w:lineRule="auto"/>
        <w:jc w:val="both"/>
        <w:rPr>
          <w:rFonts w:ascii="Times New Roman" w:eastAsia="Times New Roman" w:hAnsi="Times New Roman" w:cs="Times New Roman"/>
          <w:lang w:eastAsia="it-IT"/>
        </w:rPr>
      </w:pPr>
      <w:r w:rsidRPr="00D34373">
        <w:rPr>
          <w:rFonts w:ascii="Times New Roman" w:eastAsia="Times New Roman" w:hAnsi="Times New Roman" w:cs="Times New Roman"/>
          <w:lang w:eastAsia="it-IT"/>
        </w:rPr>
        <w:t>Cantatore-Vitale “</w:t>
      </w:r>
      <w:proofErr w:type="spellStart"/>
      <w:r w:rsidRPr="00D34373">
        <w:rPr>
          <w:rFonts w:ascii="Times New Roman" w:eastAsia="Times New Roman" w:hAnsi="Times New Roman" w:cs="Times New Roman"/>
          <w:lang w:eastAsia="it-IT"/>
        </w:rPr>
        <w:t>Gettys</w:t>
      </w:r>
      <w:proofErr w:type="spellEnd"/>
      <w:r w:rsidRPr="00D34373">
        <w:rPr>
          <w:rFonts w:ascii="Times New Roman" w:eastAsia="Times New Roman" w:hAnsi="Times New Roman" w:cs="Times New Roman"/>
          <w:lang w:eastAsia="it-IT"/>
        </w:rPr>
        <w:t xml:space="preserve"> Fisica 2: Elettromagnetismo, onde, ottica</w:t>
      </w:r>
      <w:proofErr w:type="gramStart"/>
      <w:r w:rsidRPr="00D34373">
        <w:rPr>
          <w:rFonts w:ascii="Times New Roman" w:eastAsia="Times New Roman" w:hAnsi="Times New Roman" w:cs="Times New Roman"/>
          <w:lang w:eastAsia="it-IT"/>
        </w:rPr>
        <w:t>” ,</w:t>
      </w:r>
      <w:proofErr w:type="gramEnd"/>
      <w:r w:rsidRPr="00D34373">
        <w:rPr>
          <w:rFonts w:ascii="Times New Roman" w:eastAsia="Times New Roman" w:hAnsi="Times New Roman" w:cs="Times New Roman"/>
          <w:lang w:eastAsia="it-IT"/>
        </w:rPr>
        <w:t xml:space="preserve"> quarta edizione McGraw-Hill</w:t>
      </w:r>
    </w:p>
    <w:p w:rsidR="00D34373" w:rsidRPr="00D34373" w:rsidRDefault="00D34373" w:rsidP="00330206">
      <w:pPr>
        <w:spacing w:after="0" w:line="240" w:lineRule="auto"/>
        <w:jc w:val="both"/>
        <w:rPr>
          <w:rFonts w:ascii="Times New Roman" w:eastAsia="Times New Roman" w:hAnsi="Times New Roman" w:cs="Times New Roman"/>
          <w:lang w:eastAsia="it-IT"/>
        </w:rPr>
      </w:pPr>
    </w:p>
    <w:p w:rsidR="00D34373" w:rsidRPr="00D34373" w:rsidRDefault="00D34373" w:rsidP="00330206">
      <w:pPr>
        <w:spacing w:after="0" w:line="240" w:lineRule="auto"/>
        <w:jc w:val="both"/>
        <w:rPr>
          <w:rFonts w:ascii="Times New Roman" w:eastAsia="Times New Roman" w:hAnsi="Times New Roman" w:cs="Times New Roman"/>
          <w:lang w:eastAsia="it-IT"/>
        </w:rPr>
      </w:pPr>
      <w:r w:rsidRPr="00D34373">
        <w:rPr>
          <w:rFonts w:ascii="Times New Roman" w:eastAsia="Times New Roman" w:hAnsi="Times New Roman" w:cs="Times New Roman"/>
          <w:b/>
          <w:lang w:eastAsia="it-IT"/>
        </w:rPr>
        <w:t>Nota</w:t>
      </w:r>
      <w:r w:rsidRPr="00D34373">
        <w:rPr>
          <w:rFonts w:ascii="Times New Roman" w:eastAsia="Times New Roman" w:hAnsi="Times New Roman" w:cs="Times New Roman"/>
          <w:lang w:eastAsia="it-IT"/>
        </w:rPr>
        <w:t>: sono in vendita anche edizioni parziali, che contengono solo “Meccanica”</w:t>
      </w:r>
      <w:r>
        <w:rPr>
          <w:rFonts w:ascii="Times New Roman" w:eastAsia="Times New Roman" w:hAnsi="Times New Roman" w:cs="Times New Roman"/>
          <w:lang w:eastAsia="it-IT"/>
        </w:rPr>
        <w:t xml:space="preserve"> </w:t>
      </w:r>
      <w:r w:rsidRPr="00D34373">
        <w:rPr>
          <w:rFonts w:ascii="Times New Roman" w:eastAsia="Times New Roman" w:hAnsi="Times New Roman" w:cs="Times New Roman"/>
          <w:lang w:eastAsia="it-IT"/>
        </w:rPr>
        <w:t>(per</w:t>
      </w:r>
      <w:r>
        <w:rPr>
          <w:rFonts w:ascii="Times New Roman" w:eastAsia="Times New Roman" w:hAnsi="Times New Roman" w:cs="Times New Roman"/>
          <w:lang w:eastAsia="it-IT"/>
        </w:rPr>
        <w:t xml:space="preserve"> FISICA 1) ed </w:t>
      </w:r>
      <w:r w:rsidRPr="00D34373">
        <w:rPr>
          <w:rFonts w:ascii="Times New Roman" w:eastAsia="Times New Roman" w:hAnsi="Times New Roman" w:cs="Times New Roman"/>
          <w:lang w:eastAsia="it-IT"/>
        </w:rPr>
        <w:t>“Elettromagnetismo ed onde”</w:t>
      </w:r>
      <w:r>
        <w:rPr>
          <w:rFonts w:ascii="Times New Roman" w:eastAsia="Times New Roman" w:hAnsi="Times New Roman" w:cs="Times New Roman"/>
          <w:lang w:eastAsia="it-IT"/>
        </w:rPr>
        <w:t xml:space="preserve"> </w:t>
      </w:r>
      <w:r w:rsidRPr="00D34373">
        <w:rPr>
          <w:rFonts w:ascii="Times New Roman" w:eastAsia="Times New Roman" w:hAnsi="Times New Roman" w:cs="Times New Roman"/>
          <w:lang w:eastAsia="it-IT"/>
        </w:rPr>
        <w:t xml:space="preserve">(per FISICA 2) </w:t>
      </w:r>
    </w:p>
    <w:p w:rsidR="00D34373" w:rsidRDefault="00D34373" w:rsidP="00330206">
      <w:pPr>
        <w:jc w:val="both"/>
        <w:rPr>
          <w:rFonts w:ascii="Times New Roman" w:hAnsi="Times New Roman" w:cs="Times New Roman"/>
        </w:rPr>
      </w:pPr>
    </w:p>
    <w:p w:rsidR="00773947" w:rsidRDefault="00773947" w:rsidP="00330206">
      <w:pPr>
        <w:jc w:val="both"/>
        <w:rPr>
          <w:rFonts w:ascii="Times New Roman" w:hAnsi="Times New Roman" w:cs="Times New Roman"/>
        </w:rPr>
      </w:pPr>
    </w:p>
    <w:p w:rsidR="00756EBF" w:rsidRDefault="00756EBF" w:rsidP="00330206">
      <w:pPr>
        <w:jc w:val="both"/>
        <w:rPr>
          <w:rFonts w:ascii="Times New Roman" w:hAnsi="Times New Roman" w:cs="Times New Roman"/>
        </w:rPr>
      </w:pPr>
    </w:p>
    <w:p w:rsidR="005240C0" w:rsidRDefault="00756EBF" w:rsidP="00330206">
      <w:pPr>
        <w:jc w:val="both"/>
        <w:rPr>
          <w:rFonts w:ascii="Times New Roman" w:hAnsi="Times New Roman" w:cs="Times New Roman"/>
        </w:rPr>
      </w:pPr>
      <w:r>
        <w:rPr>
          <w:rFonts w:ascii="Times New Roman" w:hAnsi="Times New Roman" w:cs="Times New Roman"/>
        </w:rPr>
        <w:t xml:space="preserve">  </w:t>
      </w:r>
    </w:p>
    <w:p w:rsidR="003009B3" w:rsidRDefault="003009B3" w:rsidP="00330206">
      <w:pPr>
        <w:jc w:val="both"/>
        <w:rPr>
          <w:rFonts w:ascii="Times New Roman" w:hAnsi="Times New Roman" w:cs="Times New Roman"/>
        </w:rPr>
      </w:pPr>
    </w:p>
    <w:p w:rsidR="003009B3" w:rsidRDefault="003009B3" w:rsidP="00330206">
      <w:pPr>
        <w:jc w:val="both"/>
        <w:rPr>
          <w:rFonts w:ascii="Times New Roman" w:hAnsi="Times New Roman" w:cs="Times New Roman"/>
        </w:rPr>
      </w:pPr>
    </w:p>
    <w:p w:rsidR="00AD6652" w:rsidRDefault="00AD6652" w:rsidP="00330206">
      <w:pPr>
        <w:jc w:val="both"/>
        <w:rPr>
          <w:rFonts w:ascii="Times New Roman" w:hAnsi="Times New Roman" w:cs="Times New Roman"/>
        </w:rPr>
      </w:pPr>
    </w:p>
    <w:p w:rsidR="001845C7" w:rsidRPr="001845C7" w:rsidRDefault="001845C7" w:rsidP="00330206">
      <w:pPr>
        <w:jc w:val="both"/>
        <w:rPr>
          <w:rFonts w:ascii="Times New Roman" w:hAnsi="Times New Roman" w:cs="Times New Roman"/>
          <w:u w:val="single"/>
        </w:rPr>
      </w:pPr>
    </w:p>
    <w:p w:rsidR="001845C7" w:rsidRPr="002D135F" w:rsidRDefault="001845C7" w:rsidP="00330206">
      <w:pPr>
        <w:jc w:val="both"/>
        <w:rPr>
          <w:rFonts w:ascii="Times New Roman" w:hAnsi="Times New Roman" w:cs="Times New Roman"/>
        </w:rPr>
      </w:pPr>
    </w:p>
    <w:sectPr w:rsidR="001845C7" w:rsidRPr="002D13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35496"/>
    <w:multiLevelType w:val="hybridMultilevel"/>
    <w:tmpl w:val="667077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CDD"/>
    <w:rsid w:val="000046B3"/>
    <w:rsid w:val="00012086"/>
    <w:rsid w:val="000204FF"/>
    <w:rsid w:val="0002203C"/>
    <w:rsid w:val="00047431"/>
    <w:rsid w:val="000500F0"/>
    <w:rsid w:val="00051EF7"/>
    <w:rsid w:val="00057727"/>
    <w:rsid w:val="00065231"/>
    <w:rsid w:val="00077BE4"/>
    <w:rsid w:val="000B3D3F"/>
    <w:rsid w:val="000C07CA"/>
    <w:rsid w:val="000C159B"/>
    <w:rsid w:val="000C5009"/>
    <w:rsid w:val="000C6FDB"/>
    <w:rsid w:val="000E091F"/>
    <w:rsid w:val="000F0E1E"/>
    <w:rsid w:val="000F5AD8"/>
    <w:rsid w:val="001057D5"/>
    <w:rsid w:val="00113B45"/>
    <w:rsid w:val="001143D8"/>
    <w:rsid w:val="00116F5D"/>
    <w:rsid w:val="00136D08"/>
    <w:rsid w:val="00137723"/>
    <w:rsid w:val="00150CEB"/>
    <w:rsid w:val="001718CD"/>
    <w:rsid w:val="001725D6"/>
    <w:rsid w:val="00177DDA"/>
    <w:rsid w:val="00180A1F"/>
    <w:rsid w:val="001845C7"/>
    <w:rsid w:val="0018731B"/>
    <w:rsid w:val="001877DC"/>
    <w:rsid w:val="00187AEF"/>
    <w:rsid w:val="00192320"/>
    <w:rsid w:val="001A1CFE"/>
    <w:rsid w:val="001A723C"/>
    <w:rsid w:val="001B5D7A"/>
    <w:rsid w:val="001C3F37"/>
    <w:rsid w:val="001D3F65"/>
    <w:rsid w:val="001E1F2B"/>
    <w:rsid w:val="002051A1"/>
    <w:rsid w:val="00206727"/>
    <w:rsid w:val="00230833"/>
    <w:rsid w:val="002320BD"/>
    <w:rsid w:val="00234453"/>
    <w:rsid w:val="00234CD3"/>
    <w:rsid w:val="002376F9"/>
    <w:rsid w:val="00264516"/>
    <w:rsid w:val="00271F71"/>
    <w:rsid w:val="00282509"/>
    <w:rsid w:val="002963ED"/>
    <w:rsid w:val="00297632"/>
    <w:rsid w:val="002A332C"/>
    <w:rsid w:val="002A6F83"/>
    <w:rsid w:val="002B32FF"/>
    <w:rsid w:val="002C0DB1"/>
    <w:rsid w:val="002C3CE0"/>
    <w:rsid w:val="002C62A4"/>
    <w:rsid w:val="002D135F"/>
    <w:rsid w:val="002D2B87"/>
    <w:rsid w:val="002D63A6"/>
    <w:rsid w:val="002E29CE"/>
    <w:rsid w:val="002E4C21"/>
    <w:rsid w:val="002F1B1B"/>
    <w:rsid w:val="002F23AB"/>
    <w:rsid w:val="002F3DA1"/>
    <w:rsid w:val="002F4315"/>
    <w:rsid w:val="00300138"/>
    <w:rsid w:val="003009B3"/>
    <w:rsid w:val="00303EEA"/>
    <w:rsid w:val="003101C4"/>
    <w:rsid w:val="003108DF"/>
    <w:rsid w:val="00310D90"/>
    <w:rsid w:val="00313FAA"/>
    <w:rsid w:val="00316D95"/>
    <w:rsid w:val="003201CD"/>
    <w:rsid w:val="00325787"/>
    <w:rsid w:val="00330206"/>
    <w:rsid w:val="00333134"/>
    <w:rsid w:val="0035072C"/>
    <w:rsid w:val="00350E36"/>
    <w:rsid w:val="00350FDE"/>
    <w:rsid w:val="003555EC"/>
    <w:rsid w:val="00366DCC"/>
    <w:rsid w:val="0037516C"/>
    <w:rsid w:val="00384CDD"/>
    <w:rsid w:val="0038695B"/>
    <w:rsid w:val="00390540"/>
    <w:rsid w:val="0039320F"/>
    <w:rsid w:val="00393E08"/>
    <w:rsid w:val="00396490"/>
    <w:rsid w:val="00397D7F"/>
    <w:rsid w:val="003B317D"/>
    <w:rsid w:val="003C3430"/>
    <w:rsid w:val="003C3A99"/>
    <w:rsid w:val="003C5EA5"/>
    <w:rsid w:val="003F1AC6"/>
    <w:rsid w:val="003F7B08"/>
    <w:rsid w:val="00400785"/>
    <w:rsid w:val="00411820"/>
    <w:rsid w:val="00417A6D"/>
    <w:rsid w:val="0042022F"/>
    <w:rsid w:val="004336AB"/>
    <w:rsid w:val="0045366E"/>
    <w:rsid w:val="00464FCC"/>
    <w:rsid w:val="004777EC"/>
    <w:rsid w:val="004920B7"/>
    <w:rsid w:val="004A4140"/>
    <w:rsid w:val="004A4BF0"/>
    <w:rsid w:val="004A7C89"/>
    <w:rsid w:val="004B4383"/>
    <w:rsid w:val="004B6935"/>
    <w:rsid w:val="004C39EC"/>
    <w:rsid w:val="004E4042"/>
    <w:rsid w:val="004F0256"/>
    <w:rsid w:val="005035FD"/>
    <w:rsid w:val="00503F65"/>
    <w:rsid w:val="005240C0"/>
    <w:rsid w:val="005375AD"/>
    <w:rsid w:val="005406B0"/>
    <w:rsid w:val="00542DAE"/>
    <w:rsid w:val="00546EED"/>
    <w:rsid w:val="005560AC"/>
    <w:rsid w:val="00556F89"/>
    <w:rsid w:val="00566A75"/>
    <w:rsid w:val="00582FE7"/>
    <w:rsid w:val="00586B6B"/>
    <w:rsid w:val="00590F12"/>
    <w:rsid w:val="005970C5"/>
    <w:rsid w:val="005A4253"/>
    <w:rsid w:val="005A6EA4"/>
    <w:rsid w:val="005B1CA8"/>
    <w:rsid w:val="005B5C8D"/>
    <w:rsid w:val="005D36E0"/>
    <w:rsid w:val="005D6663"/>
    <w:rsid w:val="005F4AC6"/>
    <w:rsid w:val="005F511E"/>
    <w:rsid w:val="005F5EFB"/>
    <w:rsid w:val="00604383"/>
    <w:rsid w:val="0060782F"/>
    <w:rsid w:val="0061383F"/>
    <w:rsid w:val="00615F9F"/>
    <w:rsid w:val="0062710A"/>
    <w:rsid w:val="006350AA"/>
    <w:rsid w:val="00636D0C"/>
    <w:rsid w:val="006605B0"/>
    <w:rsid w:val="00666E19"/>
    <w:rsid w:val="00686DBD"/>
    <w:rsid w:val="006A211D"/>
    <w:rsid w:val="006A278B"/>
    <w:rsid w:val="006A591F"/>
    <w:rsid w:val="006C0823"/>
    <w:rsid w:val="006C1D5B"/>
    <w:rsid w:val="006C4915"/>
    <w:rsid w:val="006D65DD"/>
    <w:rsid w:val="006F06CC"/>
    <w:rsid w:val="006F7A1E"/>
    <w:rsid w:val="00705826"/>
    <w:rsid w:val="0073564E"/>
    <w:rsid w:val="00744354"/>
    <w:rsid w:val="00750A1A"/>
    <w:rsid w:val="00756EBF"/>
    <w:rsid w:val="00760250"/>
    <w:rsid w:val="00763EAD"/>
    <w:rsid w:val="00773947"/>
    <w:rsid w:val="00774BB1"/>
    <w:rsid w:val="0078124F"/>
    <w:rsid w:val="00796232"/>
    <w:rsid w:val="007969FC"/>
    <w:rsid w:val="007A11D2"/>
    <w:rsid w:val="007A1263"/>
    <w:rsid w:val="007A2488"/>
    <w:rsid w:val="007A29CA"/>
    <w:rsid w:val="007B454D"/>
    <w:rsid w:val="007C2BFB"/>
    <w:rsid w:val="007D589C"/>
    <w:rsid w:val="00804F2E"/>
    <w:rsid w:val="00814488"/>
    <w:rsid w:val="00823FCA"/>
    <w:rsid w:val="00827693"/>
    <w:rsid w:val="008335B1"/>
    <w:rsid w:val="008347DD"/>
    <w:rsid w:val="008353BE"/>
    <w:rsid w:val="008356BF"/>
    <w:rsid w:val="00835932"/>
    <w:rsid w:val="008400A7"/>
    <w:rsid w:val="00842DF8"/>
    <w:rsid w:val="00846B0E"/>
    <w:rsid w:val="008474A0"/>
    <w:rsid w:val="00853738"/>
    <w:rsid w:val="00856CF4"/>
    <w:rsid w:val="008872F0"/>
    <w:rsid w:val="00897930"/>
    <w:rsid w:val="008B6BC7"/>
    <w:rsid w:val="008C55EC"/>
    <w:rsid w:val="008D1DFE"/>
    <w:rsid w:val="008D3643"/>
    <w:rsid w:val="008E01A8"/>
    <w:rsid w:val="008E34D5"/>
    <w:rsid w:val="008E4669"/>
    <w:rsid w:val="008E5732"/>
    <w:rsid w:val="008E7978"/>
    <w:rsid w:val="008F6CE6"/>
    <w:rsid w:val="008F7703"/>
    <w:rsid w:val="00900D83"/>
    <w:rsid w:val="0090152B"/>
    <w:rsid w:val="00901803"/>
    <w:rsid w:val="00911424"/>
    <w:rsid w:val="009147EA"/>
    <w:rsid w:val="009173A4"/>
    <w:rsid w:val="009233FB"/>
    <w:rsid w:val="00937E20"/>
    <w:rsid w:val="00972906"/>
    <w:rsid w:val="00972DF2"/>
    <w:rsid w:val="00975994"/>
    <w:rsid w:val="009A11F2"/>
    <w:rsid w:val="009A4049"/>
    <w:rsid w:val="009B3199"/>
    <w:rsid w:val="009B7AF7"/>
    <w:rsid w:val="009C710E"/>
    <w:rsid w:val="009D070D"/>
    <w:rsid w:val="009E7BF7"/>
    <w:rsid w:val="009F44F6"/>
    <w:rsid w:val="00A0068A"/>
    <w:rsid w:val="00A02449"/>
    <w:rsid w:val="00A126A6"/>
    <w:rsid w:val="00A1384D"/>
    <w:rsid w:val="00A147E5"/>
    <w:rsid w:val="00A16803"/>
    <w:rsid w:val="00A254EC"/>
    <w:rsid w:val="00A26124"/>
    <w:rsid w:val="00A331BF"/>
    <w:rsid w:val="00A3767D"/>
    <w:rsid w:val="00A605FF"/>
    <w:rsid w:val="00A61E38"/>
    <w:rsid w:val="00A7102A"/>
    <w:rsid w:val="00A81E2D"/>
    <w:rsid w:val="00A92811"/>
    <w:rsid w:val="00A96791"/>
    <w:rsid w:val="00AA7D93"/>
    <w:rsid w:val="00AB3D7B"/>
    <w:rsid w:val="00AB493A"/>
    <w:rsid w:val="00AC031E"/>
    <w:rsid w:val="00AD6652"/>
    <w:rsid w:val="00AE2397"/>
    <w:rsid w:val="00AE4C17"/>
    <w:rsid w:val="00AE6D3C"/>
    <w:rsid w:val="00AF74C1"/>
    <w:rsid w:val="00AF7E86"/>
    <w:rsid w:val="00B060A1"/>
    <w:rsid w:val="00B17227"/>
    <w:rsid w:val="00B21FCE"/>
    <w:rsid w:val="00B25D90"/>
    <w:rsid w:val="00B26630"/>
    <w:rsid w:val="00B30A44"/>
    <w:rsid w:val="00B31D6D"/>
    <w:rsid w:val="00B31F75"/>
    <w:rsid w:val="00B32FB4"/>
    <w:rsid w:val="00B35DBC"/>
    <w:rsid w:val="00B52A74"/>
    <w:rsid w:val="00B54ECE"/>
    <w:rsid w:val="00B627F2"/>
    <w:rsid w:val="00B63355"/>
    <w:rsid w:val="00B639F1"/>
    <w:rsid w:val="00B66B6B"/>
    <w:rsid w:val="00B7355C"/>
    <w:rsid w:val="00B979DD"/>
    <w:rsid w:val="00B97FF1"/>
    <w:rsid w:val="00BA42E4"/>
    <w:rsid w:val="00BA57D3"/>
    <w:rsid w:val="00BB0087"/>
    <w:rsid w:val="00BB30A5"/>
    <w:rsid w:val="00BB7518"/>
    <w:rsid w:val="00BD075A"/>
    <w:rsid w:val="00BD298B"/>
    <w:rsid w:val="00BD377E"/>
    <w:rsid w:val="00BD5203"/>
    <w:rsid w:val="00BF1D95"/>
    <w:rsid w:val="00BF49E7"/>
    <w:rsid w:val="00BF66A8"/>
    <w:rsid w:val="00C04C37"/>
    <w:rsid w:val="00C06C58"/>
    <w:rsid w:val="00C13245"/>
    <w:rsid w:val="00C150FE"/>
    <w:rsid w:val="00C43AEA"/>
    <w:rsid w:val="00C477AB"/>
    <w:rsid w:val="00C556AD"/>
    <w:rsid w:val="00C60CA8"/>
    <w:rsid w:val="00C67238"/>
    <w:rsid w:val="00C802BA"/>
    <w:rsid w:val="00C9179A"/>
    <w:rsid w:val="00C97198"/>
    <w:rsid w:val="00CA128C"/>
    <w:rsid w:val="00CA4527"/>
    <w:rsid w:val="00CB5ED7"/>
    <w:rsid w:val="00CC3869"/>
    <w:rsid w:val="00D01A71"/>
    <w:rsid w:val="00D1663A"/>
    <w:rsid w:val="00D20BF7"/>
    <w:rsid w:val="00D314D3"/>
    <w:rsid w:val="00D33DC3"/>
    <w:rsid w:val="00D34373"/>
    <w:rsid w:val="00D42342"/>
    <w:rsid w:val="00D4793A"/>
    <w:rsid w:val="00D57725"/>
    <w:rsid w:val="00D82D30"/>
    <w:rsid w:val="00D860E2"/>
    <w:rsid w:val="00D91BC0"/>
    <w:rsid w:val="00DA0D34"/>
    <w:rsid w:val="00DA0D64"/>
    <w:rsid w:val="00DB1FF3"/>
    <w:rsid w:val="00DC5DE8"/>
    <w:rsid w:val="00DE1939"/>
    <w:rsid w:val="00DF099A"/>
    <w:rsid w:val="00DF18C9"/>
    <w:rsid w:val="00DF74C3"/>
    <w:rsid w:val="00E00784"/>
    <w:rsid w:val="00E01C9B"/>
    <w:rsid w:val="00E0716E"/>
    <w:rsid w:val="00E128EB"/>
    <w:rsid w:val="00E1380B"/>
    <w:rsid w:val="00E244A3"/>
    <w:rsid w:val="00E2496F"/>
    <w:rsid w:val="00E30AA0"/>
    <w:rsid w:val="00E37860"/>
    <w:rsid w:val="00E41C4C"/>
    <w:rsid w:val="00E463AB"/>
    <w:rsid w:val="00E46D66"/>
    <w:rsid w:val="00E56D77"/>
    <w:rsid w:val="00E76402"/>
    <w:rsid w:val="00E8766C"/>
    <w:rsid w:val="00E93DA3"/>
    <w:rsid w:val="00EA0670"/>
    <w:rsid w:val="00EA28A2"/>
    <w:rsid w:val="00EA2F2A"/>
    <w:rsid w:val="00EA4310"/>
    <w:rsid w:val="00EA6C32"/>
    <w:rsid w:val="00EC2312"/>
    <w:rsid w:val="00ED2E00"/>
    <w:rsid w:val="00ED529C"/>
    <w:rsid w:val="00ED747F"/>
    <w:rsid w:val="00EE0014"/>
    <w:rsid w:val="00EE4C1C"/>
    <w:rsid w:val="00EE6F1A"/>
    <w:rsid w:val="00F06D6F"/>
    <w:rsid w:val="00F1287A"/>
    <w:rsid w:val="00F15907"/>
    <w:rsid w:val="00F31EB2"/>
    <w:rsid w:val="00F33634"/>
    <w:rsid w:val="00F514C4"/>
    <w:rsid w:val="00F55471"/>
    <w:rsid w:val="00F5793E"/>
    <w:rsid w:val="00F60133"/>
    <w:rsid w:val="00F6594B"/>
    <w:rsid w:val="00F65E7E"/>
    <w:rsid w:val="00F66FCB"/>
    <w:rsid w:val="00F67E02"/>
    <w:rsid w:val="00F733DE"/>
    <w:rsid w:val="00F75660"/>
    <w:rsid w:val="00F76356"/>
    <w:rsid w:val="00F86931"/>
    <w:rsid w:val="00FA261C"/>
    <w:rsid w:val="00FB48B7"/>
    <w:rsid w:val="00FB7894"/>
    <w:rsid w:val="00FC4CE1"/>
    <w:rsid w:val="00FD298E"/>
    <w:rsid w:val="00FD540A"/>
    <w:rsid w:val="00FD5557"/>
    <w:rsid w:val="00FE0E7B"/>
    <w:rsid w:val="00FE68EF"/>
    <w:rsid w:val="00FF24CF"/>
    <w:rsid w:val="00FF32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2FAD9-0A2F-40B7-90EF-58B00F65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4CDD"/>
    <w:pPr>
      <w:ind w:left="720"/>
      <w:contextualSpacing/>
    </w:pPr>
  </w:style>
  <w:style w:type="paragraph" w:styleId="Testofumetto">
    <w:name w:val="Balloon Text"/>
    <w:basedOn w:val="Normale"/>
    <w:link w:val="TestofumettoCarattere"/>
    <w:uiPriority w:val="99"/>
    <w:semiHidden/>
    <w:unhideWhenUsed/>
    <w:rsid w:val="0033020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0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388111">
      <w:bodyDiv w:val="1"/>
      <w:marLeft w:val="0"/>
      <w:marRight w:val="0"/>
      <w:marTop w:val="0"/>
      <w:marBottom w:val="0"/>
      <w:divBdr>
        <w:top w:val="none" w:sz="0" w:space="0" w:color="auto"/>
        <w:left w:val="none" w:sz="0" w:space="0" w:color="auto"/>
        <w:bottom w:val="none" w:sz="0" w:space="0" w:color="auto"/>
        <w:right w:val="none" w:sz="0" w:space="0" w:color="auto"/>
      </w:divBdr>
      <w:divsChild>
        <w:div w:id="1999840741">
          <w:marLeft w:val="0"/>
          <w:marRight w:val="0"/>
          <w:marTop w:val="0"/>
          <w:marBottom w:val="0"/>
          <w:divBdr>
            <w:top w:val="none" w:sz="0" w:space="0" w:color="auto"/>
            <w:left w:val="none" w:sz="0" w:space="0" w:color="auto"/>
            <w:bottom w:val="none" w:sz="0" w:space="0" w:color="auto"/>
            <w:right w:val="none" w:sz="0" w:space="0" w:color="auto"/>
          </w:divBdr>
        </w:div>
        <w:div w:id="1564175721">
          <w:marLeft w:val="0"/>
          <w:marRight w:val="0"/>
          <w:marTop w:val="0"/>
          <w:marBottom w:val="0"/>
          <w:divBdr>
            <w:top w:val="none" w:sz="0" w:space="0" w:color="auto"/>
            <w:left w:val="none" w:sz="0" w:space="0" w:color="auto"/>
            <w:bottom w:val="none" w:sz="0" w:space="0" w:color="auto"/>
            <w:right w:val="none" w:sz="0" w:space="0" w:color="auto"/>
          </w:divBdr>
        </w:div>
        <w:div w:id="2071881381">
          <w:marLeft w:val="0"/>
          <w:marRight w:val="0"/>
          <w:marTop w:val="0"/>
          <w:marBottom w:val="0"/>
          <w:divBdr>
            <w:top w:val="none" w:sz="0" w:space="0" w:color="auto"/>
            <w:left w:val="none" w:sz="0" w:space="0" w:color="auto"/>
            <w:bottom w:val="none" w:sz="0" w:space="0" w:color="auto"/>
            <w:right w:val="none" w:sz="0" w:space="0" w:color="auto"/>
          </w:divBdr>
        </w:div>
        <w:div w:id="1588952648">
          <w:marLeft w:val="0"/>
          <w:marRight w:val="0"/>
          <w:marTop w:val="0"/>
          <w:marBottom w:val="0"/>
          <w:divBdr>
            <w:top w:val="none" w:sz="0" w:space="0" w:color="auto"/>
            <w:left w:val="none" w:sz="0" w:space="0" w:color="auto"/>
            <w:bottom w:val="none" w:sz="0" w:space="0" w:color="auto"/>
            <w:right w:val="none" w:sz="0" w:space="0" w:color="auto"/>
          </w:divBdr>
        </w:div>
        <w:div w:id="855850112">
          <w:marLeft w:val="0"/>
          <w:marRight w:val="0"/>
          <w:marTop w:val="0"/>
          <w:marBottom w:val="0"/>
          <w:divBdr>
            <w:top w:val="none" w:sz="0" w:space="0" w:color="auto"/>
            <w:left w:val="none" w:sz="0" w:space="0" w:color="auto"/>
            <w:bottom w:val="none" w:sz="0" w:space="0" w:color="auto"/>
            <w:right w:val="none" w:sz="0" w:space="0" w:color="auto"/>
          </w:divBdr>
        </w:div>
        <w:div w:id="74330505">
          <w:marLeft w:val="0"/>
          <w:marRight w:val="0"/>
          <w:marTop w:val="0"/>
          <w:marBottom w:val="0"/>
          <w:divBdr>
            <w:top w:val="none" w:sz="0" w:space="0" w:color="auto"/>
            <w:left w:val="none" w:sz="0" w:space="0" w:color="auto"/>
            <w:bottom w:val="none" w:sz="0" w:space="0" w:color="auto"/>
            <w:right w:val="none" w:sz="0" w:space="0" w:color="auto"/>
          </w:divBdr>
        </w:div>
        <w:div w:id="2063945873">
          <w:marLeft w:val="0"/>
          <w:marRight w:val="0"/>
          <w:marTop w:val="0"/>
          <w:marBottom w:val="0"/>
          <w:divBdr>
            <w:top w:val="none" w:sz="0" w:space="0" w:color="auto"/>
            <w:left w:val="none" w:sz="0" w:space="0" w:color="auto"/>
            <w:bottom w:val="none" w:sz="0" w:space="0" w:color="auto"/>
            <w:right w:val="none" w:sz="0" w:space="0" w:color="auto"/>
          </w:divBdr>
        </w:div>
        <w:div w:id="1789346921">
          <w:marLeft w:val="0"/>
          <w:marRight w:val="0"/>
          <w:marTop w:val="0"/>
          <w:marBottom w:val="0"/>
          <w:divBdr>
            <w:top w:val="none" w:sz="0" w:space="0" w:color="auto"/>
            <w:left w:val="none" w:sz="0" w:space="0" w:color="auto"/>
            <w:bottom w:val="none" w:sz="0" w:space="0" w:color="auto"/>
            <w:right w:val="none" w:sz="0" w:space="0" w:color="auto"/>
          </w:divBdr>
        </w:div>
        <w:div w:id="452940770">
          <w:marLeft w:val="0"/>
          <w:marRight w:val="0"/>
          <w:marTop w:val="0"/>
          <w:marBottom w:val="0"/>
          <w:divBdr>
            <w:top w:val="none" w:sz="0" w:space="0" w:color="auto"/>
            <w:left w:val="none" w:sz="0" w:space="0" w:color="auto"/>
            <w:bottom w:val="none" w:sz="0" w:space="0" w:color="auto"/>
            <w:right w:val="none" w:sz="0" w:space="0" w:color="auto"/>
          </w:divBdr>
        </w:div>
        <w:div w:id="367754221">
          <w:marLeft w:val="0"/>
          <w:marRight w:val="0"/>
          <w:marTop w:val="0"/>
          <w:marBottom w:val="0"/>
          <w:divBdr>
            <w:top w:val="none" w:sz="0" w:space="0" w:color="auto"/>
            <w:left w:val="none" w:sz="0" w:space="0" w:color="auto"/>
            <w:bottom w:val="none" w:sz="0" w:space="0" w:color="auto"/>
            <w:right w:val="none" w:sz="0" w:space="0" w:color="auto"/>
          </w:divBdr>
        </w:div>
        <w:div w:id="1689479097">
          <w:marLeft w:val="0"/>
          <w:marRight w:val="0"/>
          <w:marTop w:val="0"/>
          <w:marBottom w:val="0"/>
          <w:divBdr>
            <w:top w:val="none" w:sz="0" w:space="0" w:color="auto"/>
            <w:left w:val="none" w:sz="0" w:space="0" w:color="auto"/>
            <w:bottom w:val="none" w:sz="0" w:space="0" w:color="auto"/>
            <w:right w:val="none" w:sz="0" w:space="0" w:color="auto"/>
          </w:divBdr>
        </w:div>
        <w:div w:id="1542939559">
          <w:marLeft w:val="0"/>
          <w:marRight w:val="0"/>
          <w:marTop w:val="0"/>
          <w:marBottom w:val="0"/>
          <w:divBdr>
            <w:top w:val="none" w:sz="0" w:space="0" w:color="auto"/>
            <w:left w:val="none" w:sz="0" w:space="0" w:color="auto"/>
            <w:bottom w:val="none" w:sz="0" w:space="0" w:color="auto"/>
            <w:right w:val="none" w:sz="0" w:space="0" w:color="auto"/>
          </w:divBdr>
        </w:div>
        <w:div w:id="398330402">
          <w:marLeft w:val="0"/>
          <w:marRight w:val="0"/>
          <w:marTop w:val="0"/>
          <w:marBottom w:val="0"/>
          <w:divBdr>
            <w:top w:val="none" w:sz="0" w:space="0" w:color="auto"/>
            <w:left w:val="none" w:sz="0" w:space="0" w:color="auto"/>
            <w:bottom w:val="none" w:sz="0" w:space="0" w:color="auto"/>
            <w:right w:val="none" w:sz="0" w:space="0" w:color="auto"/>
          </w:divBdr>
        </w:div>
        <w:div w:id="1284309050">
          <w:marLeft w:val="0"/>
          <w:marRight w:val="0"/>
          <w:marTop w:val="0"/>
          <w:marBottom w:val="0"/>
          <w:divBdr>
            <w:top w:val="none" w:sz="0" w:space="0" w:color="auto"/>
            <w:left w:val="none" w:sz="0" w:space="0" w:color="auto"/>
            <w:bottom w:val="none" w:sz="0" w:space="0" w:color="auto"/>
            <w:right w:val="none" w:sz="0" w:space="0" w:color="auto"/>
          </w:divBdr>
        </w:div>
        <w:div w:id="984773450">
          <w:marLeft w:val="0"/>
          <w:marRight w:val="0"/>
          <w:marTop w:val="0"/>
          <w:marBottom w:val="0"/>
          <w:divBdr>
            <w:top w:val="none" w:sz="0" w:space="0" w:color="auto"/>
            <w:left w:val="none" w:sz="0" w:space="0" w:color="auto"/>
            <w:bottom w:val="none" w:sz="0" w:space="0" w:color="auto"/>
            <w:right w:val="none" w:sz="0" w:space="0" w:color="auto"/>
          </w:divBdr>
        </w:div>
        <w:div w:id="204753415">
          <w:marLeft w:val="0"/>
          <w:marRight w:val="0"/>
          <w:marTop w:val="0"/>
          <w:marBottom w:val="0"/>
          <w:divBdr>
            <w:top w:val="none" w:sz="0" w:space="0" w:color="auto"/>
            <w:left w:val="none" w:sz="0" w:space="0" w:color="auto"/>
            <w:bottom w:val="none" w:sz="0" w:space="0" w:color="auto"/>
            <w:right w:val="none" w:sz="0" w:space="0" w:color="auto"/>
          </w:divBdr>
        </w:div>
        <w:div w:id="186529051">
          <w:marLeft w:val="0"/>
          <w:marRight w:val="0"/>
          <w:marTop w:val="0"/>
          <w:marBottom w:val="0"/>
          <w:divBdr>
            <w:top w:val="none" w:sz="0" w:space="0" w:color="auto"/>
            <w:left w:val="none" w:sz="0" w:space="0" w:color="auto"/>
            <w:bottom w:val="none" w:sz="0" w:space="0" w:color="auto"/>
            <w:right w:val="none" w:sz="0" w:space="0" w:color="auto"/>
          </w:divBdr>
        </w:div>
        <w:div w:id="1634872780">
          <w:marLeft w:val="0"/>
          <w:marRight w:val="0"/>
          <w:marTop w:val="0"/>
          <w:marBottom w:val="0"/>
          <w:divBdr>
            <w:top w:val="none" w:sz="0" w:space="0" w:color="auto"/>
            <w:left w:val="none" w:sz="0" w:space="0" w:color="auto"/>
            <w:bottom w:val="none" w:sz="0" w:space="0" w:color="auto"/>
            <w:right w:val="none" w:sz="0" w:space="0" w:color="auto"/>
          </w:divBdr>
        </w:div>
        <w:div w:id="217785130">
          <w:marLeft w:val="0"/>
          <w:marRight w:val="0"/>
          <w:marTop w:val="0"/>
          <w:marBottom w:val="0"/>
          <w:divBdr>
            <w:top w:val="none" w:sz="0" w:space="0" w:color="auto"/>
            <w:left w:val="none" w:sz="0" w:space="0" w:color="auto"/>
            <w:bottom w:val="none" w:sz="0" w:space="0" w:color="auto"/>
            <w:right w:val="none" w:sz="0" w:space="0" w:color="auto"/>
          </w:divBdr>
        </w:div>
        <w:div w:id="156002910">
          <w:marLeft w:val="0"/>
          <w:marRight w:val="0"/>
          <w:marTop w:val="0"/>
          <w:marBottom w:val="0"/>
          <w:divBdr>
            <w:top w:val="none" w:sz="0" w:space="0" w:color="auto"/>
            <w:left w:val="none" w:sz="0" w:space="0" w:color="auto"/>
            <w:bottom w:val="none" w:sz="0" w:space="0" w:color="auto"/>
            <w:right w:val="none" w:sz="0" w:space="0" w:color="auto"/>
          </w:divBdr>
        </w:div>
        <w:div w:id="872110517">
          <w:marLeft w:val="0"/>
          <w:marRight w:val="0"/>
          <w:marTop w:val="0"/>
          <w:marBottom w:val="0"/>
          <w:divBdr>
            <w:top w:val="none" w:sz="0" w:space="0" w:color="auto"/>
            <w:left w:val="none" w:sz="0" w:space="0" w:color="auto"/>
            <w:bottom w:val="none" w:sz="0" w:space="0" w:color="auto"/>
            <w:right w:val="none" w:sz="0" w:space="0" w:color="auto"/>
          </w:divBdr>
        </w:div>
        <w:div w:id="167213333">
          <w:marLeft w:val="0"/>
          <w:marRight w:val="0"/>
          <w:marTop w:val="0"/>
          <w:marBottom w:val="0"/>
          <w:divBdr>
            <w:top w:val="none" w:sz="0" w:space="0" w:color="auto"/>
            <w:left w:val="none" w:sz="0" w:space="0" w:color="auto"/>
            <w:bottom w:val="none" w:sz="0" w:space="0" w:color="auto"/>
            <w:right w:val="none" w:sz="0" w:space="0" w:color="auto"/>
          </w:divBdr>
        </w:div>
        <w:div w:id="1153175991">
          <w:marLeft w:val="0"/>
          <w:marRight w:val="0"/>
          <w:marTop w:val="0"/>
          <w:marBottom w:val="0"/>
          <w:divBdr>
            <w:top w:val="none" w:sz="0" w:space="0" w:color="auto"/>
            <w:left w:val="none" w:sz="0" w:space="0" w:color="auto"/>
            <w:bottom w:val="none" w:sz="0" w:space="0" w:color="auto"/>
            <w:right w:val="none" w:sz="0" w:space="0" w:color="auto"/>
          </w:divBdr>
        </w:div>
        <w:div w:id="717975353">
          <w:marLeft w:val="0"/>
          <w:marRight w:val="0"/>
          <w:marTop w:val="0"/>
          <w:marBottom w:val="0"/>
          <w:divBdr>
            <w:top w:val="none" w:sz="0" w:space="0" w:color="auto"/>
            <w:left w:val="none" w:sz="0" w:space="0" w:color="auto"/>
            <w:bottom w:val="none" w:sz="0" w:space="0" w:color="auto"/>
            <w:right w:val="none" w:sz="0" w:space="0" w:color="auto"/>
          </w:divBdr>
        </w:div>
        <w:div w:id="145754754">
          <w:marLeft w:val="0"/>
          <w:marRight w:val="0"/>
          <w:marTop w:val="0"/>
          <w:marBottom w:val="0"/>
          <w:divBdr>
            <w:top w:val="none" w:sz="0" w:space="0" w:color="auto"/>
            <w:left w:val="none" w:sz="0" w:space="0" w:color="auto"/>
            <w:bottom w:val="none" w:sz="0" w:space="0" w:color="auto"/>
            <w:right w:val="none" w:sz="0" w:space="0" w:color="auto"/>
          </w:divBdr>
        </w:div>
        <w:div w:id="687370223">
          <w:marLeft w:val="0"/>
          <w:marRight w:val="0"/>
          <w:marTop w:val="0"/>
          <w:marBottom w:val="0"/>
          <w:divBdr>
            <w:top w:val="none" w:sz="0" w:space="0" w:color="auto"/>
            <w:left w:val="none" w:sz="0" w:space="0" w:color="auto"/>
            <w:bottom w:val="none" w:sz="0" w:space="0" w:color="auto"/>
            <w:right w:val="none" w:sz="0" w:space="0" w:color="auto"/>
          </w:divBdr>
        </w:div>
        <w:div w:id="1278953946">
          <w:marLeft w:val="0"/>
          <w:marRight w:val="0"/>
          <w:marTop w:val="0"/>
          <w:marBottom w:val="0"/>
          <w:divBdr>
            <w:top w:val="none" w:sz="0" w:space="0" w:color="auto"/>
            <w:left w:val="none" w:sz="0" w:space="0" w:color="auto"/>
            <w:bottom w:val="none" w:sz="0" w:space="0" w:color="auto"/>
            <w:right w:val="none" w:sz="0" w:space="0" w:color="auto"/>
          </w:divBdr>
        </w:div>
        <w:div w:id="1030061105">
          <w:marLeft w:val="0"/>
          <w:marRight w:val="0"/>
          <w:marTop w:val="0"/>
          <w:marBottom w:val="0"/>
          <w:divBdr>
            <w:top w:val="none" w:sz="0" w:space="0" w:color="auto"/>
            <w:left w:val="none" w:sz="0" w:space="0" w:color="auto"/>
            <w:bottom w:val="none" w:sz="0" w:space="0" w:color="auto"/>
            <w:right w:val="none" w:sz="0" w:space="0" w:color="auto"/>
          </w:divBdr>
        </w:div>
        <w:div w:id="400447814">
          <w:marLeft w:val="0"/>
          <w:marRight w:val="0"/>
          <w:marTop w:val="0"/>
          <w:marBottom w:val="0"/>
          <w:divBdr>
            <w:top w:val="none" w:sz="0" w:space="0" w:color="auto"/>
            <w:left w:val="none" w:sz="0" w:space="0" w:color="auto"/>
            <w:bottom w:val="none" w:sz="0" w:space="0" w:color="auto"/>
            <w:right w:val="none" w:sz="0" w:space="0" w:color="auto"/>
          </w:divBdr>
        </w:div>
        <w:div w:id="2054454229">
          <w:marLeft w:val="0"/>
          <w:marRight w:val="0"/>
          <w:marTop w:val="0"/>
          <w:marBottom w:val="0"/>
          <w:divBdr>
            <w:top w:val="none" w:sz="0" w:space="0" w:color="auto"/>
            <w:left w:val="none" w:sz="0" w:space="0" w:color="auto"/>
            <w:bottom w:val="none" w:sz="0" w:space="0" w:color="auto"/>
            <w:right w:val="none" w:sz="0" w:space="0" w:color="auto"/>
          </w:divBdr>
        </w:div>
        <w:div w:id="1346204902">
          <w:marLeft w:val="0"/>
          <w:marRight w:val="0"/>
          <w:marTop w:val="0"/>
          <w:marBottom w:val="0"/>
          <w:divBdr>
            <w:top w:val="none" w:sz="0" w:space="0" w:color="auto"/>
            <w:left w:val="none" w:sz="0" w:space="0" w:color="auto"/>
            <w:bottom w:val="none" w:sz="0" w:space="0" w:color="auto"/>
            <w:right w:val="none" w:sz="0" w:space="0" w:color="auto"/>
          </w:divBdr>
        </w:div>
        <w:div w:id="1020162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2195</Words>
  <Characters>12514</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Cei</dc:creator>
  <cp:keywords/>
  <dc:description/>
  <cp:lastModifiedBy>Fabrizio Cei</cp:lastModifiedBy>
  <cp:revision>76</cp:revision>
  <cp:lastPrinted>2015-10-07T10:19:00Z</cp:lastPrinted>
  <dcterms:created xsi:type="dcterms:W3CDTF">2015-10-06T10:44:00Z</dcterms:created>
  <dcterms:modified xsi:type="dcterms:W3CDTF">2015-10-07T10:57:00Z</dcterms:modified>
</cp:coreProperties>
</file>