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51" w:rsidRDefault="00252563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Soluzione </w:t>
      </w:r>
      <w:r w:rsidR="00431578">
        <w:rPr>
          <w:rFonts w:ascii="Times New Roman" w:hAnsi="Times New Roman" w:cs="Times New Roman"/>
          <w:b/>
          <w:sz w:val="24"/>
          <w:szCs w:val="24"/>
        </w:rPr>
        <w:t>Se</w:t>
      </w:r>
      <w:r w:rsidR="004B7994">
        <w:rPr>
          <w:rFonts w:ascii="Times New Roman" w:hAnsi="Times New Roman" w:cs="Times New Roman"/>
          <w:b/>
          <w:sz w:val="24"/>
          <w:szCs w:val="24"/>
        </w:rPr>
        <w:t>t</w:t>
      </w:r>
      <w:r w:rsidR="003A5C1B">
        <w:rPr>
          <w:rFonts w:ascii="Times New Roman" w:hAnsi="Times New Roman" w:cs="Times New Roman"/>
          <w:b/>
          <w:sz w:val="24"/>
          <w:szCs w:val="24"/>
        </w:rPr>
        <w:t>t</w:t>
      </w:r>
      <w:r w:rsidR="004B7994">
        <w:rPr>
          <w:rFonts w:ascii="Times New Roman" w:hAnsi="Times New Roman" w:cs="Times New Roman"/>
          <w:b/>
          <w:sz w:val="24"/>
          <w:szCs w:val="24"/>
        </w:rPr>
        <w:t>im</w:t>
      </w:r>
      <w:r w:rsidR="003A5C1B">
        <w:rPr>
          <w:rFonts w:ascii="Times New Roman" w:hAnsi="Times New Roman" w:cs="Times New Roman"/>
          <w:b/>
          <w:sz w:val="24"/>
          <w:szCs w:val="24"/>
        </w:rPr>
        <w:t>o</w:t>
      </w:r>
      <w:r w:rsidR="000421F4">
        <w:rPr>
          <w:rFonts w:ascii="Times New Roman" w:hAnsi="Times New Roman" w:cs="Times New Roman"/>
          <w:b/>
          <w:sz w:val="24"/>
          <w:szCs w:val="24"/>
        </w:rPr>
        <w:t xml:space="preserve"> Compit</w:t>
      </w:r>
      <w:r w:rsidR="008A014F" w:rsidRPr="008A014F">
        <w:rPr>
          <w:rFonts w:ascii="Times New Roman" w:hAnsi="Times New Roman" w:cs="Times New Roman"/>
          <w:b/>
          <w:sz w:val="24"/>
          <w:szCs w:val="24"/>
        </w:rPr>
        <w:t xml:space="preserve">o Fisica Generale I Ing. Elettronica e Telecomunicazioni   </w:t>
      </w:r>
      <w:r w:rsidR="008A0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99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2D166C">
        <w:rPr>
          <w:rFonts w:ascii="Times New Roman" w:hAnsi="Times New Roman" w:cs="Times New Roman"/>
          <w:b/>
          <w:sz w:val="24"/>
          <w:szCs w:val="24"/>
        </w:rPr>
        <w:t>1</w:t>
      </w:r>
      <w:r w:rsidR="003A5C1B">
        <w:rPr>
          <w:rFonts w:ascii="Times New Roman" w:hAnsi="Times New Roman" w:cs="Times New Roman"/>
          <w:b/>
          <w:sz w:val="24"/>
          <w:szCs w:val="24"/>
        </w:rPr>
        <w:t>/0</w:t>
      </w:r>
      <w:r w:rsidR="004B7994">
        <w:rPr>
          <w:rFonts w:ascii="Times New Roman" w:hAnsi="Times New Roman" w:cs="Times New Roman"/>
          <w:b/>
          <w:sz w:val="24"/>
          <w:szCs w:val="24"/>
        </w:rPr>
        <w:t>2</w:t>
      </w:r>
      <w:r w:rsidR="008A014F" w:rsidRPr="008A014F">
        <w:rPr>
          <w:rFonts w:ascii="Times New Roman" w:hAnsi="Times New Roman" w:cs="Times New Roman"/>
          <w:b/>
          <w:sz w:val="24"/>
          <w:szCs w:val="24"/>
        </w:rPr>
        <w:t>/20</w:t>
      </w:r>
      <w:r w:rsidR="00405B72">
        <w:rPr>
          <w:rFonts w:ascii="Times New Roman" w:hAnsi="Times New Roman" w:cs="Times New Roman"/>
          <w:b/>
          <w:sz w:val="24"/>
          <w:szCs w:val="24"/>
        </w:rPr>
        <w:t>20</w:t>
      </w:r>
    </w:p>
    <w:p w:rsidR="008A014F" w:rsidRPr="008A014F" w:rsidRDefault="008A014F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14F" w:rsidRPr="008A014F" w:rsidRDefault="008A014F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14F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772566" w:rsidRDefault="008A014F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736360">
        <w:rPr>
          <w:rFonts w:ascii="Times New Roman" w:hAnsi="Times New Roman" w:cs="Times New Roman"/>
        </w:rPr>
        <w:t>1</w:t>
      </w:r>
      <w:r w:rsidR="002925D2">
        <w:rPr>
          <w:rFonts w:ascii="Times New Roman" w:hAnsi="Times New Roman" w:cs="Times New Roman"/>
        </w:rPr>
        <w:t xml:space="preserve">) Nel sistema </w:t>
      </w:r>
      <m:oMath>
        <m:r>
          <w:rPr>
            <w:rFonts w:ascii="Cambria Math" w:hAnsi="Cambria Math" w:cs="Times New Roman"/>
          </w:rPr>
          <m:t>S</m:t>
        </m:r>
      </m:oMath>
      <w:r w:rsidR="002925D2">
        <w:rPr>
          <w:rFonts w:ascii="Times New Roman" w:hAnsi="Times New Roman" w:cs="Times New Roman"/>
        </w:rPr>
        <w:t xml:space="preserve"> agiscono solo le forze reali, mentre nel sistema </w:t>
      </w:r>
      <m:oMath>
        <m:r>
          <w:rPr>
            <w:rFonts w:ascii="Cambria Math" w:hAnsi="Cambria Math" w:cs="Times New Roman"/>
          </w:rPr>
          <m:t>S</m:t>
        </m:r>
        <m:r>
          <w:rPr>
            <w:rFonts w:ascii="Cambria Math" w:hAnsi="Cambria Math" w:cs="Times New Roman"/>
          </w:rPr>
          <m:t>'</m:t>
        </m:r>
      </m:oMath>
      <w:r w:rsidR="002925D2">
        <w:rPr>
          <w:rFonts w:ascii="Times New Roman" w:hAnsi="Times New Roman" w:cs="Times New Roman"/>
        </w:rPr>
        <w:t xml:space="preserve"> compare la forza apparente dovuta alla non </w:t>
      </w:r>
      <w:proofErr w:type="spellStart"/>
      <w:r w:rsidR="002925D2">
        <w:rPr>
          <w:rFonts w:ascii="Times New Roman" w:hAnsi="Times New Roman" w:cs="Times New Roman"/>
        </w:rPr>
        <w:t>inerzialità</w:t>
      </w:r>
      <w:proofErr w:type="spellEnd"/>
      <w:r w:rsidR="002925D2">
        <w:rPr>
          <w:rFonts w:ascii="Times New Roman" w:hAnsi="Times New Roman" w:cs="Times New Roman"/>
        </w:rPr>
        <w:t xml:space="preserve"> d</w:t>
      </w:r>
      <w:r w:rsidR="00F213A0">
        <w:rPr>
          <w:rFonts w:ascii="Times New Roman" w:hAnsi="Times New Roman" w:cs="Times New Roman"/>
        </w:rPr>
        <w:t xml:space="preserve">i </w:t>
      </w:r>
      <m:oMath>
        <m:r>
          <w:rPr>
            <w:rFonts w:ascii="Cambria Math" w:hAnsi="Cambria Math" w:cs="Times New Roman"/>
          </w:rPr>
          <m:t>S</m:t>
        </m:r>
        <m:r>
          <w:rPr>
            <w:rFonts w:ascii="Cambria Math" w:hAnsi="Cambria Math" w:cs="Times New Roman"/>
          </w:rPr>
          <m:t>'</m:t>
        </m:r>
      </m:oMath>
      <w:r w:rsidR="002925D2">
        <w:rPr>
          <w:rFonts w:ascii="Times New Roman" w:hAnsi="Times New Roman" w:cs="Times New Roman"/>
        </w:rPr>
        <w:t xml:space="preserve">, che è in moto uniformemente accelerato. Le forze reali agenti sulla massa </w:t>
      </w:r>
      <m:oMath>
        <m:r>
          <w:rPr>
            <w:rFonts w:ascii="Cambria Math" w:hAnsi="Cambria Math" w:cs="Times New Roman"/>
          </w:rPr>
          <m:t>m</m:t>
        </m:r>
      </m:oMath>
      <w:r w:rsidR="002925D2">
        <w:rPr>
          <w:rFonts w:ascii="Times New Roman" w:hAnsi="Times New Roman" w:cs="Times New Roman"/>
        </w:rPr>
        <w:t xml:space="preserve"> sono la forza peso </w:t>
      </w:r>
      <m:oMath>
        <m:r>
          <w:rPr>
            <w:rFonts w:ascii="Cambria Math" w:hAnsi="Cambria Math" w:cs="Times New Roman"/>
          </w:rPr>
          <m:t>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</m:acc>
      </m:oMath>
      <w:r w:rsidR="002925D2">
        <w:rPr>
          <w:rFonts w:ascii="Times New Roman" w:hAnsi="Times New Roman" w:cs="Times New Roman"/>
        </w:rPr>
        <w:t xml:space="preserve"> e la reazione del piano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="002925D2">
        <w:rPr>
          <w:rFonts w:ascii="Times New Roman" w:hAnsi="Times New Roman" w:cs="Times New Roman"/>
        </w:rPr>
        <w:t xml:space="preserve">, mentre la forza apparente è il prodotto della massa per l’accelerazione di trascinamento cambiata di segno, cioè </w:t>
      </w:r>
      <m:oMath>
        <m:r>
          <w:rPr>
            <w:rFonts w:ascii="Cambria Math" w:hAnsi="Cambria Math" w:cs="Times New Roman"/>
          </w:rPr>
          <m:t>-m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="002925D2">
        <w:rPr>
          <w:rFonts w:ascii="Times New Roman" w:hAnsi="Times New Roman" w:cs="Times New Roman"/>
        </w:rPr>
        <w:t xml:space="preserve">. </w:t>
      </w:r>
      <w:r w:rsidR="004173DD">
        <w:rPr>
          <w:rFonts w:ascii="Times New Roman" w:hAnsi="Times New Roman" w:cs="Times New Roman"/>
        </w:rPr>
        <w:t xml:space="preserve">Sul piano inclinato agiscono la sua forza peso </w:t>
      </w:r>
      <m:oMath>
        <m:r>
          <w:rPr>
            <w:rFonts w:ascii="Cambria Math" w:hAnsi="Cambria Math" w:cs="Times New Roman"/>
          </w:rPr>
          <m:t>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</m:acc>
      </m:oMath>
      <w:r w:rsidR="004173DD">
        <w:rPr>
          <w:rFonts w:ascii="Times New Roman" w:hAnsi="Times New Roman" w:cs="Times New Roman"/>
        </w:rPr>
        <w:t xml:space="preserve">, la reazione del pavimento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 w:rsidR="004173DD">
        <w:rPr>
          <w:rFonts w:ascii="Times New Roman" w:eastAsiaTheme="minorEastAsia" w:hAnsi="Times New Roman" w:cs="Times New Roman"/>
        </w:rPr>
        <w:t xml:space="preserve">, la reazione della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4173DD">
        <w:rPr>
          <w:rFonts w:ascii="Times New Roman" w:eastAsiaTheme="minorEastAsia" w:hAnsi="Times New Roman" w:cs="Times New Roman"/>
        </w:rPr>
        <w:t xml:space="preserve"> sul piano, che per il principio di azione e reazione è </w:t>
      </w:r>
      <m:oMath>
        <m:r>
          <w:rPr>
            <w:rFonts w:ascii="Cambria Math" w:eastAsiaTheme="minorEastAsia" w:hAnsi="Cambria Math" w:cs="Times New Roman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="004173DD">
        <w:rPr>
          <w:rFonts w:ascii="Times New Roman" w:eastAsiaTheme="minorEastAsia" w:hAnsi="Times New Roman" w:cs="Times New Roman"/>
        </w:rPr>
        <w:t xml:space="preserve">, e la forza esterna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="004173DD">
        <w:rPr>
          <w:rFonts w:ascii="Times New Roman" w:eastAsiaTheme="minorEastAsia" w:hAnsi="Times New Roman" w:cs="Times New Roman"/>
        </w:rPr>
        <w:t xml:space="preserve">. Si noti che se si considera il sistema </w:t>
      </w:r>
      <w:proofErr w:type="spellStart"/>
      <w:r w:rsidR="004173DD">
        <w:rPr>
          <w:rFonts w:ascii="Times New Roman" w:eastAsiaTheme="minorEastAsia" w:hAnsi="Times New Roman" w:cs="Times New Roman"/>
        </w:rPr>
        <w:t>piano+massa</w:t>
      </w:r>
      <w:proofErr w:type="spellEnd"/>
      <w:r w:rsidR="004173DD">
        <w:rPr>
          <w:rFonts w:ascii="Times New Roman" w:eastAsiaTheme="minorEastAsia" w:hAnsi="Times New Roman" w:cs="Times New Roman"/>
        </w:rPr>
        <w:t xml:space="preserve"> le forze peso, la forza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="004173DD">
        <w:rPr>
          <w:rFonts w:ascii="Times New Roman" w:eastAsiaTheme="minorEastAsia" w:hAnsi="Times New Roman" w:cs="Times New Roman"/>
        </w:rPr>
        <w:t xml:space="preserve"> e la reazione del pavimento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 w:rsidR="004173DD">
        <w:rPr>
          <w:rFonts w:ascii="Times New Roman" w:eastAsiaTheme="minorEastAsia" w:hAnsi="Times New Roman" w:cs="Times New Roman"/>
        </w:rPr>
        <w:t>sono</w:t>
      </w:r>
      <w:r w:rsidR="004173DD">
        <w:rPr>
          <w:rFonts w:ascii="Times New Roman" w:hAnsi="Times New Roman" w:cs="Times New Roman"/>
        </w:rPr>
        <w:t xml:space="preserve"> forze esterne, mentre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="004173DD">
        <w:rPr>
          <w:rFonts w:ascii="Times New Roman" w:hAnsi="Times New Roman" w:cs="Times New Roman"/>
        </w:rPr>
        <w:t xml:space="preserve">è una forza interna. È importante osservare fin da adesso che la reazione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="004173DD">
        <w:rPr>
          <w:rFonts w:ascii="Times New Roman" w:eastAsiaTheme="minorEastAsia" w:hAnsi="Times New Roman" w:cs="Times New Roman"/>
        </w:rPr>
        <w:t xml:space="preserve"> è ortogonale alla direzione istantanea del piano, che varia nel tempo, per cui è </w:t>
      </w:r>
      <w:r w:rsidR="00226386">
        <w:rPr>
          <w:rFonts w:ascii="Times New Roman" w:eastAsiaTheme="minorEastAsia" w:hAnsi="Times New Roman" w:cs="Times New Roman"/>
        </w:rPr>
        <w:t>perpendicolare</w:t>
      </w:r>
      <w:r w:rsidR="004173DD">
        <w:rPr>
          <w:rFonts w:ascii="Times New Roman" w:eastAsiaTheme="minorEastAsia" w:hAnsi="Times New Roman" w:cs="Times New Roman"/>
        </w:rPr>
        <w:t xml:space="preserve"> allo spostamento del corpo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4173DD">
        <w:rPr>
          <w:rFonts w:ascii="Times New Roman" w:eastAsiaTheme="minorEastAsia" w:hAnsi="Times New Roman" w:cs="Times New Roman"/>
        </w:rPr>
        <w:t xml:space="preserve"> </w:t>
      </w:r>
      <w:r w:rsidR="004173DD" w:rsidRPr="002C0A4F">
        <w:rPr>
          <w:rFonts w:ascii="Times New Roman" w:eastAsiaTheme="minorEastAsia" w:hAnsi="Times New Roman" w:cs="Times New Roman"/>
          <w:u w:val="single"/>
        </w:rPr>
        <w:t xml:space="preserve">solo nel sistema </w:t>
      </w:r>
      <m:oMath>
        <m:r>
          <w:rPr>
            <w:rFonts w:ascii="Cambria Math" w:eastAsiaTheme="minorEastAsia" w:hAnsi="Cambria Math" w:cs="Times New Roman"/>
            <w:u w:val="single"/>
          </w:rPr>
          <m:t>S</m:t>
        </m:r>
        <m:r>
          <w:rPr>
            <w:rFonts w:ascii="Cambria Math" w:eastAsiaTheme="minorEastAsia" w:hAnsi="Cambria Math" w:cs="Times New Roman"/>
            <w:u w:val="single"/>
          </w:rPr>
          <m:t>'</m:t>
        </m:r>
      </m:oMath>
      <w:r w:rsidR="004173DD">
        <w:rPr>
          <w:rFonts w:ascii="Times New Roman" w:eastAsiaTheme="minorEastAsia" w:hAnsi="Times New Roman" w:cs="Times New Roman"/>
        </w:rPr>
        <w:t xml:space="preserve"> ma non nel sistema </w:t>
      </w:r>
      <m:oMath>
        <m:r>
          <w:rPr>
            <w:rFonts w:ascii="Cambria Math" w:eastAsiaTheme="minorEastAsia" w:hAnsi="Cambria Math" w:cs="Times New Roman"/>
          </w:rPr>
          <m:t>S</m:t>
        </m:r>
      </m:oMath>
      <w:r w:rsidR="004173DD">
        <w:rPr>
          <w:rFonts w:ascii="Times New Roman" w:eastAsiaTheme="minorEastAsia" w:hAnsi="Times New Roman" w:cs="Times New Roman"/>
        </w:rPr>
        <w:t>.</w:t>
      </w:r>
    </w:p>
    <w:p w:rsidR="003A2806" w:rsidRDefault="003A2806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B3ACA" w:rsidRDefault="003A2806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CB3ACA">
        <w:rPr>
          <w:rFonts w:ascii="Times New Roman" w:eastAsiaTheme="minorEastAsia" w:hAnsi="Times New Roman" w:cs="Times New Roman"/>
        </w:rPr>
        <w:t xml:space="preserve">Poiché il corpo di massa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CB3ACA">
        <w:rPr>
          <w:rFonts w:ascii="Times New Roman" w:eastAsiaTheme="minorEastAsia" w:hAnsi="Times New Roman" w:cs="Times New Roman"/>
        </w:rPr>
        <w:t xml:space="preserve"> è a contatto con il piano inclinato, nel sistema </w:t>
      </w:r>
      <m:oMath>
        <m:r>
          <w:rPr>
            <w:rFonts w:ascii="Cambria Math" w:eastAsiaTheme="minorEastAsia" w:hAnsi="Cambria Math" w:cs="Times New Roman"/>
          </w:rPr>
          <m:t>S'</m:t>
        </m:r>
      </m:oMath>
      <w:r w:rsidR="00CB3ACA">
        <w:rPr>
          <w:rFonts w:ascii="Times New Roman" w:eastAsiaTheme="minorEastAsia" w:hAnsi="Times New Roman" w:cs="Times New Roman"/>
        </w:rPr>
        <w:t xml:space="preserve"> l’accelerazione è diretta lungo 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'</m:t>
        </m:r>
      </m:oMath>
      <w:r w:rsidR="00CB3ACA">
        <w:rPr>
          <w:rFonts w:ascii="Times New Roman" w:eastAsiaTheme="minorEastAsia" w:hAnsi="Times New Roman" w:cs="Times New Roman"/>
        </w:rPr>
        <w:t xml:space="preserve"> e non c’è moto lungo 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r>
          <w:rPr>
            <w:rFonts w:ascii="Cambria Math" w:eastAsiaTheme="minorEastAsia" w:hAnsi="Cambria Math" w:cs="Times New Roman"/>
          </w:rPr>
          <m:t>'</m:t>
        </m:r>
      </m:oMath>
      <w:r w:rsidR="00CB3ACA">
        <w:rPr>
          <w:rFonts w:ascii="Times New Roman" w:eastAsiaTheme="minorEastAsia" w:hAnsi="Times New Roman" w:cs="Times New Roman"/>
        </w:rPr>
        <w:t>, per cui:</w:t>
      </w:r>
    </w:p>
    <w:p w:rsidR="00CB3ACA" w:rsidRDefault="00CB3ACA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A2806" w:rsidRDefault="00CB3ACA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=a'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'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(1)</w:t>
      </w:r>
    </w:p>
    <w:p w:rsidR="00CB3ACA" w:rsidRDefault="00CB3ACA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B3ACA" w:rsidRDefault="00CB3ACA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da determinare. </w:t>
      </w:r>
      <w:r w:rsidR="009270F5">
        <w:rPr>
          <w:rFonts w:ascii="Times New Roman" w:eastAsiaTheme="minorEastAsia" w:hAnsi="Times New Roman" w:cs="Times New Roman"/>
        </w:rPr>
        <w:t xml:space="preserve">Inoltre, come già osservato, la reazione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="009270F5">
        <w:rPr>
          <w:rFonts w:ascii="Times New Roman" w:eastAsiaTheme="minorEastAsia" w:hAnsi="Times New Roman" w:cs="Times New Roman"/>
        </w:rPr>
        <w:t xml:space="preserve"> in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</m:oMath>
      <w:r w:rsidR="009270F5">
        <w:rPr>
          <w:rFonts w:ascii="Times New Roman" w:eastAsiaTheme="minorEastAsia" w:hAnsi="Times New Roman" w:cs="Times New Roman"/>
        </w:rPr>
        <w:t xml:space="preserve">è ortogonale al moto e quindi è diretta lungo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r>
          <w:rPr>
            <w:rFonts w:ascii="Cambria Math" w:eastAsiaTheme="minorEastAsia" w:hAnsi="Cambria Math" w:cs="Times New Roman"/>
          </w:rPr>
          <m:t>'</m:t>
        </m:r>
      </m:oMath>
      <w:r w:rsidR="009270F5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eastAsiaTheme="minorEastAsia" w:hAnsi="Times New Roman" w:cs="Times New Roman"/>
        </w:rPr>
        <w:t xml:space="preserve">L’equazione del moto di </w:t>
      </w:r>
      <m:oMath>
        <m: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nel sistema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</m:oMath>
      <w:r w:rsidR="009270F5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è:</w:t>
      </w:r>
    </w:p>
    <w:p w:rsidR="00CB3ACA" w:rsidRDefault="00CB3ACA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B3ACA" w:rsidRDefault="00CB3ACA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-m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(2)</w:t>
      </w:r>
    </w:p>
    <w:p w:rsidR="009270F5" w:rsidRDefault="009270F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B3ACA" w:rsidRDefault="009270F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che, proiettando sugli assi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</w:rPr>
        <w:t>, diventa il sistema:</w:t>
      </w:r>
    </w:p>
    <w:p w:rsidR="009270F5" w:rsidRDefault="009270F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270F5" w:rsidRDefault="009270F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g</m:t>
                        </m:r>
                      </m:e>
                    </m:acc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</m:acc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 w:cs="Times New Roman"/>
                  </w:rPr>
                  <m:t>0=R</m:t>
                </m:r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</w:rPr>
                  <m:t>m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g</m:t>
                        </m:r>
                      </m:e>
                    </m:acc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</m:acc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ab/>
      </w:r>
      <w:r w:rsidR="007E5FA8">
        <w:rPr>
          <w:rFonts w:ascii="Times New Roman" w:eastAsiaTheme="minorEastAsia" w:hAnsi="Times New Roman" w:cs="Times New Roman"/>
        </w:rPr>
        <w:tab/>
      </w:r>
      <w:r w:rsidR="007E5FA8">
        <w:rPr>
          <w:rFonts w:ascii="Times New Roman" w:eastAsiaTheme="minorEastAsia" w:hAnsi="Times New Roman" w:cs="Times New Roman"/>
        </w:rPr>
        <w:tab/>
      </w:r>
      <w:r w:rsidR="007E5FA8">
        <w:rPr>
          <w:rFonts w:ascii="Times New Roman" w:eastAsiaTheme="minorEastAsia" w:hAnsi="Times New Roman" w:cs="Times New Roman"/>
        </w:rPr>
        <w:tab/>
      </w:r>
      <w:r w:rsidR="007E5FA8">
        <w:rPr>
          <w:rFonts w:ascii="Times New Roman" w:eastAsiaTheme="minorEastAsia" w:hAnsi="Times New Roman" w:cs="Times New Roman"/>
        </w:rPr>
        <w:tab/>
      </w:r>
      <w:r w:rsidR="007E5FA8">
        <w:rPr>
          <w:rFonts w:ascii="Times New Roman" w:eastAsiaTheme="minorEastAsia" w:hAnsi="Times New Roman" w:cs="Times New Roman"/>
        </w:rPr>
        <w:tab/>
      </w:r>
      <w:r w:rsidR="007E5FA8">
        <w:rPr>
          <w:rFonts w:ascii="Times New Roman" w:eastAsiaTheme="minorEastAsia" w:hAnsi="Times New Roman" w:cs="Times New Roman"/>
        </w:rPr>
        <w:tab/>
      </w:r>
      <w:r w:rsidR="007E5FA8">
        <w:rPr>
          <w:rFonts w:ascii="Times New Roman" w:eastAsiaTheme="minorEastAsia" w:hAnsi="Times New Roman" w:cs="Times New Roman"/>
        </w:rPr>
        <w:tab/>
      </w:r>
      <w:r w:rsidR="007E5FA8">
        <w:rPr>
          <w:rFonts w:ascii="Times New Roman" w:eastAsiaTheme="minorEastAsia" w:hAnsi="Times New Roman" w:cs="Times New Roman"/>
        </w:rPr>
        <w:tab/>
        <w:t xml:space="preserve">   (3)</w:t>
      </w:r>
    </w:p>
    <w:p w:rsidR="00CB3ACA" w:rsidRDefault="00CB3ACA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E5FA8" w:rsidRDefault="007E5FA8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Le proiezioni che compaiono nel sistema (3) si ottengono dall’osservazione della Figura fornita nel testo:</w:t>
      </w:r>
    </w:p>
    <w:p w:rsidR="007E5FA8" w:rsidRDefault="007E5FA8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B3ACA" w:rsidRDefault="007E5FA8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'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'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func>
                  </m:e>
                </m:d>
              </m:e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=A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'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'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func>
                  </m:e>
                </m:d>
              </m:e>
            </m:eqArr>
          </m:e>
        </m:d>
        <m:r>
          <w:rPr>
            <w:rFonts w:ascii="Cambria Math" w:eastAsiaTheme="minorEastAsia" w:hAnsi="Cambria Math" w:cs="Times New Roman"/>
          </w:rPr>
          <m:t xml:space="preserve">  ⟹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g</m:t>
                        </m:r>
                      </m:e>
                    </m:acc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</m:acc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=g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</w:rPr>
                  <m:t>A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</m: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g</m:t>
                        </m:r>
                      </m:e>
                    </m:acc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</m:acc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</w:rPr>
                      <m:t>+A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func>
                  </m:e>
                </m:d>
              </m:e>
            </m:eqAr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36571A"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>(4)</w:t>
      </w:r>
    </w:p>
    <w:p w:rsidR="007E5FA8" w:rsidRDefault="007E5FA8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E5FA8" w:rsidRDefault="007E5FA8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Sostituendo nel sistema (3) si ottiene:</w:t>
      </w:r>
    </w:p>
    <w:p w:rsidR="007E5FA8" w:rsidRDefault="007E5FA8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E5FA8" w:rsidRDefault="007E5FA8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-</m:t>
            </m:r>
            <m:r>
              <w:rPr>
                <w:rFonts w:ascii="Cambria Math" w:eastAsiaTheme="minorEastAsia" w:hAnsi="Cambria Math" w:cs="Times New Roman"/>
              </w:rPr>
              <m:t>A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2</m:t>
        </m:r>
        <m:r>
          <w:rPr>
            <w:rFonts w:ascii="Cambria Math" w:eastAsiaTheme="minorEastAsia" w:hAnsi="Cambria Math" w:cs="Times New Roman"/>
          </w:rPr>
          <m:t>.</m:t>
        </m:r>
        <m:r>
          <w:rPr>
            <w:rFonts w:ascii="Cambria Math" w:eastAsiaTheme="minorEastAsia" w:hAnsi="Cambria Math" w:cs="Times New Roman"/>
          </w:rPr>
          <m:t>07</m:t>
        </m:r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 xml:space="preserve"> 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02472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(5a)</w:t>
      </w:r>
    </w:p>
    <w:p w:rsidR="007E5FA8" w:rsidRDefault="007E5FA8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+A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m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g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</w:rPr>
                  <m:t>+1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20</m:t>
        </m:r>
        <m:r>
          <w:rPr>
            <w:rFonts w:ascii="Cambria Math" w:eastAsiaTheme="minorEastAsia" w:hAnsi="Cambria Math" w:cs="Times New Roman"/>
          </w:rPr>
          <m:t>.</m:t>
        </m:r>
        <m:r>
          <w:rPr>
            <w:rFonts w:ascii="Cambria Math" w:eastAsiaTheme="minorEastAsia" w:hAnsi="Cambria Math" w:cs="Times New Roman"/>
          </w:rPr>
          <m:t>26</m:t>
        </m:r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 xml:space="preserve"> 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02472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(5b)</w:t>
      </w:r>
    </w:p>
    <w:p w:rsidR="001C5A95" w:rsidRDefault="001C5A9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C5A95" w:rsidRDefault="001C5A9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ricavare l’accelerazione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nel sistema </w:t>
      </w:r>
      <m:oMath>
        <m:r>
          <w:rPr>
            <w:rFonts w:ascii="Cambria Math" w:eastAsiaTheme="minorEastAsia" w:hAnsi="Cambria Math" w:cs="Times New Roman"/>
          </w:rPr>
          <m:t>S</m:t>
        </m:r>
      </m:oMath>
      <w:r>
        <w:rPr>
          <w:rFonts w:ascii="Times New Roman" w:eastAsiaTheme="minorEastAsia" w:hAnsi="Times New Roman" w:cs="Times New Roman"/>
        </w:rPr>
        <w:t xml:space="preserve"> dobbiamo utilizzare la formula di trasformazione fra i due sistemi </w:t>
      </w:r>
      <m:oMath>
        <m:r>
          <w:rPr>
            <w:rFonts w:ascii="Cambria Math" w:eastAsiaTheme="minorEastAsia" w:hAnsi="Cambria Math" w:cs="Times New Roman"/>
          </w:rPr>
          <m:t>S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S</m:t>
        </m:r>
        <m:r>
          <w:rPr>
            <w:rFonts w:ascii="Cambria Math" w:eastAsiaTheme="minorEastAsia" w:hAnsi="Cambria Math" w:cs="Times New Roman"/>
          </w:rPr>
          <m:t>'</m:t>
        </m:r>
      </m:oMath>
      <w:r>
        <w:rPr>
          <w:rFonts w:ascii="Times New Roman" w:eastAsiaTheme="minorEastAsia" w:hAnsi="Times New Roman" w:cs="Times New Roman"/>
        </w:rPr>
        <w:t>:</w:t>
      </w:r>
    </w:p>
    <w:p w:rsidR="001C5A95" w:rsidRDefault="001C5A9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∙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∙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r>
          <w:rPr>
            <w:rFonts w:ascii="Cambria Math" w:eastAsiaTheme="minorEastAsia" w:hAnsi="Cambria Math" w:cs="Times New Roman"/>
          </w:rPr>
          <m:t>+A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735473">
        <w:rPr>
          <w:rFonts w:ascii="Times New Roman" w:eastAsiaTheme="minorEastAsia" w:hAnsi="Times New Roman" w:cs="Times New Roman"/>
        </w:rPr>
        <w:tab/>
      </w:r>
      <w:r w:rsidR="00735473">
        <w:rPr>
          <w:rFonts w:ascii="Times New Roman" w:eastAsiaTheme="minorEastAsia" w:hAnsi="Times New Roman" w:cs="Times New Roman"/>
        </w:rPr>
        <w:tab/>
      </w:r>
      <w:bookmarkStart w:id="0" w:name="_GoBack"/>
      <w:bookmarkEnd w:id="0"/>
      <w:r w:rsidR="00735473">
        <w:rPr>
          <w:rFonts w:ascii="Times New Roman" w:eastAsiaTheme="minorEastAsia" w:hAnsi="Times New Roman" w:cs="Times New Roman"/>
        </w:rPr>
        <w:tab/>
      </w:r>
      <w:r w:rsidR="00735473">
        <w:rPr>
          <w:rFonts w:ascii="Times New Roman" w:eastAsiaTheme="minorEastAsia" w:hAnsi="Times New Roman" w:cs="Times New Roman"/>
        </w:rPr>
        <w:tab/>
      </w:r>
      <w:r w:rsidR="00735473">
        <w:rPr>
          <w:rFonts w:ascii="Times New Roman" w:eastAsiaTheme="minorEastAsia" w:hAnsi="Times New Roman" w:cs="Times New Roman"/>
        </w:rPr>
        <w:tab/>
      </w:r>
      <w:r w:rsidR="00735473">
        <w:rPr>
          <w:rFonts w:ascii="Times New Roman" w:eastAsiaTheme="minorEastAsia" w:hAnsi="Times New Roman" w:cs="Times New Roman"/>
        </w:rPr>
        <w:tab/>
      </w:r>
      <w:r w:rsidR="00735473">
        <w:rPr>
          <w:rFonts w:ascii="Times New Roman" w:eastAsiaTheme="minorEastAsia" w:hAnsi="Times New Roman" w:cs="Times New Roman"/>
        </w:rPr>
        <w:tab/>
        <w:t xml:space="preserve">   (6)</w:t>
      </w:r>
    </w:p>
    <w:p w:rsidR="00735473" w:rsidRDefault="00735473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35473" w:rsidRDefault="00735473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Poiché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diretta lungo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,</m:t>
        </m:r>
      </m:oMath>
      <w:r>
        <w:rPr>
          <w:rFonts w:ascii="Times New Roman" w:eastAsiaTheme="minorEastAsia" w:hAnsi="Times New Roman" w:cs="Times New Roman"/>
        </w:rPr>
        <w:t xml:space="preserve"> per calcolare le proiezioni di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sugli assi del sistema inerziale è sufficiente determinare la scomposizione dell’asse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</m:oMath>
      <w:r>
        <w:rPr>
          <w:rFonts w:ascii="Times New Roman" w:eastAsiaTheme="minorEastAsia" w:hAnsi="Times New Roman" w:cs="Times New Roman"/>
        </w:rPr>
        <w:t>:</w:t>
      </w:r>
    </w:p>
    <w:p w:rsidR="00735473" w:rsidRDefault="00735473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35473" w:rsidRDefault="00735473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>-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eastAsiaTheme="minorEastAsia" w:hAnsi="Cambria Math" w:cs="Times New Roman"/>
          </w:rPr>
          <m:t xml:space="preserve"> ⟹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∙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-A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 xml:space="preserve">;  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∙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-A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</m:oMath>
      <w:r>
        <w:rPr>
          <w:rFonts w:ascii="Times New Roman" w:eastAsiaTheme="minorEastAsia" w:hAnsi="Times New Roman" w:cs="Times New Roman"/>
        </w:rPr>
        <w:t xml:space="preserve">     </w:t>
      </w:r>
      <w:r w:rsidR="00D908B1">
        <w:rPr>
          <w:rFonts w:ascii="Times New Roman" w:eastAsiaTheme="minorEastAsia" w:hAnsi="Times New Roman" w:cs="Times New Roman"/>
        </w:rPr>
        <w:t>(7)</w:t>
      </w:r>
    </w:p>
    <w:p w:rsidR="00D908B1" w:rsidRDefault="00D908B1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908B1" w:rsidRDefault="00D908B1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Sostituendo nella (6) si ha:</w:t>
      </w:r>
    </w:p>
    <w:p w:rsidR="00D908B1" w:rsidRDefault="00D908B1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+</m:t>
            </m:r>
            <m:r>
              <w:rPr>
                <w:rFonts w:ascii="Cambria Math" w:eastAsiaTheme="minorEastAsia" w:hAnsi="Cambria Math" w:cs="Times New Roman"/>
              </w:rPr>
              <m:t>A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</w:rPr>
                  <m:t>-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</w:rPr>
                      <m:t>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</w:rPr>
                      <m:t>-3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</m:den>
                </m:f>
              </m:e>
            </m:d>
          </m:e>
        </m:d>
      </m:oMath>
      <w:r w:rsidR="001E4B2B">
        <w:rPr>
          <w:rFonts w:ascii="Times New Roman" w:eastAsiaTheme="minorEastAsia" w:hAnsi="Times New Roman" w:cs="Times New Roman"/>
        </w:rPr>
        <w:tab/>
      </w:r>
      <w:r w:rsidR="00E73BEA">
        <w:rPr>
          <w:rFonts w:ascii="Times New Roman" w:eastAsiaTheme="minorEastAsia" w:hAnsi="Times New Roman" w:cs="Times New Roman"/>
        </w:rPr>
        <w:t xml:space="preserve">   </w:t>
      </w:r>
      <w:r w:rsidR="001E4B2B">
        <w:rPr>
          <w:rFonts w:ascii="Times New Roman" w:eastAsiaTheme="minorEastAsia" w:hAnsi="Times New Roman" w:cs="Times New Roman"/>
        </w:rPr>
        <w:t>(8)</w:t>
      </w:r>
    </w:p>
    <w:p w:rsidR="00E73BEA" w:rsidRDefault="00E73BEA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Numericamente si ha quindi:</w:t>
      </w:r>
      <w:r>
        <w:rPr>
          <w:rFonts w:ascii="Times New Roman" w:eastAsiaTheme="minorEastAsia" w:hAnsi="Times New Roman" w:cs="Times New Roman"/>
        </w:rPr>
        <w:tab/>
      </w:r>
    </w:p>
    <w:p w:rsidR="00E73BEA" w:rsidRDefault="00E73BEA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73BEA" w:rsidRDefault="00E73BEA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 xml:space="preserve">5.06 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 xml:space="preserve">-1.04 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247B15">
        <w:rPr>
          <w:rFonts w:ascii="Times New Roman" w:eastAsiaTheme="minorEastAsia" w:hAnsi="Times New Roman" w:cs="Times New Roman"/>
        </w:rPr>
        <w:tab/>
      </w:r>
      <w:r w:rsidR="00247B15">
        <w:rPr>
          <w:rFonts w:ascii="Times New Roman" w:eastAsiaTheme="minorEastAsia" w:hAnsi="Times New Roman" w:cs="Times New Roman"/>
        </w:rPr>
        <w:tab/>
      </w:r>
      <w:r w:rsidR="00247B15">
        <w:rPr>
          <w:rFonts w:ascii="Times New Roman" w:eastAsiaTheme="minorEastAsia" w:hAnsi="Times New Roman" w:cs="Times New Roman"/>
        </w:rPr>
        <w:tab/>
      </w:r>
      <w:r w:rsidR="00247B15">
        <w:rPr>
          <w:rFonts w:ascii="Times New Roman" w:eastAsiaTheme="minorEastAsia" w:hAnsi="Times New Roman" w:cs="Times New Roman"/>
        </w:rPr>
        <w:tab/>
      </w:r>
      <w:r w:rsidR="00247B15">
        <w:rPr>
          <w:rFonts w:ascii="Times New Roman" w:eastAsiaTheme="minorEastAsia" w:hAnsi="Times New Roman" w:cs="Times New Roman"/>
        </w:rPr>
        <w:tab/>
      </w:r>
      <w:r w:rsidR="00247B15">
        <w:rPr>
          <w:rFonts w:ascii="Times New Roman" w:eastAsiaTheme="minorEastAsia" w:hAnsi="Times New Roman" w:cs="Times New Roman"/>
        </w:rPr>
        <w:tab/>
      </w:r>
      <w:r w:rsidR="00247B15">
        <w:rPr>
          <w:rFonts w:ascii="Times New Roman" w:eastAsiaTheme="minorEastAsia" w:hAnsi="Times New Roman" w:cs="Times New Roman"/>
        </w:rPr>
        <w:tab/>
      </w:r>
      <w:r w:rsidR="00247B15">
        <w:rPr>
          <w:rFonts w:ascii="Times New Roman" w:eastAsiaTheme="minorEastAsia" w:hAnsi="Times New Roman" w:cs="Times New Roman"/>
        </w:rPr>
        <w:tab/>
      </w:r>
      <w:r w:rsidR="00247B15">
        <w:rPr>
          <w:rFonts w:ascii="Times New Roman" w:eastAsiaTheme="minorEastAsia" w:hAnsi="Times New Roman" w:cs="Times New Roman"/>
        </w:rPr>
        <w:tab/>
        <w:t xml:space="preserve">   (9)</w:t>
      </w:r>
    </w:p>
    <w:p w:rsidR="00247B15" w:rsidRDefault="00247B1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D77B2" w:rsidRDefault="00247B1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5B021C">
        <w:rPr>
          <w:rFonts w:ascii="Times New Roman" w:eastAsiaTheme="minorEastAsia" w:hAnsi="Times New Roman" w:cs="Times New Roman"/>
        </w:rPr>
        <w:t xml:space="preserve">L’espressione di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5B021C">
        <w:rPr>
          <w:rFonts w:ascii="Times New Roman" w:eastAsiaTheme="minorEastAsia" w:hAnsi="Times New Roman" w:cs="Times New Roman"/>
        </w:rPr>
        <w:t xml:space="preserve">in </w:t>
      </w:r>
      <m:oMath>
        <m:r>
          <w:rPr>
            <w:rFonts w:ascii="Cambria Math" w:eastAsiaTheme="minorEastAsia" w:hAnsi="Cambria Math" w:cs="Times New Roman"/>
          </w:rPr>
          <m:t>S</m:t>
        </m:r>
        <m:r>
          <w:rPr>
            <w:rFonts w:ascii="Cambria Math" w:eastAsiaTheme="minorEastAsia" w:hAnsi="Cambria Math" w:cs="Times New Roman"/>
          </w:rPr>
          <m:t>'</m:t>
        </m:r>
      </m:oMath>
      <w:r w:rsidR="005B021C">
        <w:rPr>
          <w:rFonts w:ascii="Times New Roman" w:eastAsiaTheme="minorEastAsia" w:hAnsi="Times New Roman" w:cs="Times New Roman"/>
        </w:rPr>
        <w:t xml:space="preserve"> è già stata calcolata nel punto precedente (formula (5b)), per cui per ottenerla nel sistema </w:t>
      </w:r>
      <m:oMath>
        <m:r>
          <w:rPr>
            <w:rFonts w:ascii="Cambria Math" w:eastAsiaTheme="minorEastAsia" w:hAnsi="Cambria Math" w:cs="Times New Roman"/>
          </w:rPr>
          <m:t>S</m:t>
        </m:r>
      </m:oMath>
      <w:r w:rsidR="005B021C">
        <w:rPr>
          <w:rFonts w:ascii="Times New Roman" w:eastAsiaTheme="minorEastAsia" w:hAnsi="Times New Roman" w:cs="Times New Roman"/>
        </w:rPr>
        <w:t xml:space="preserve"> è sufficiente determinare la scomposizione del versore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r>
          <w:rPr>
            <w:rFonts w:ascii="Cambria Math" w:eastAsiaTheme="minorEastAsia" w:hAnsi="Cambria Math" w:cs="Times New Roman"/>
          </w:rPr>
          <m:t>'</m:t>
        </m:r>
      </m:oMath>
      <w:r w:rsidR="005B021C">
        <w:rPr>
          <w:rFonts w:ascii="Times New Roman" w:eastAsiaTheme="minorEastAsia" w:hAnsi="Times New Roman" w:cs="Times New Roman"/>
        </w:rPr>
        <w:t xml:space="preserve"> sugli assi del sistema inerziale. Si noti che essendo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 w:rsidR="005B021C">
        <w:rPr>
          <w:rFonts w:ascii="Times New Roman" w:eastAsiaTheme="minorEastAsia" w:hAnsi="Times New Roman" w:cs="Times New Roman"/>
        </w:rPr>
        <w:t xml:space="preserve"> una forza reale il suo modulo non cambia passando da un sistema di riferimento all’altro; </w:t>
      </w:r>
      <w:r w:rsidR="007D77B2">
        <w:rPr>
          <w:rFonts w:ascii="Times New Roman" w:eastAsiaTheme="minorEastAsia" w:hAnsi="Times New Roman" w:cs="Times New Roman"/>
        </w:rPr>
        <w:t>solo la scomposizione sugli assi coordinati cambia da sistema a sistema. Dalla Figura del testo ricaviamo:</w:t>
      </w:r>
    </w:p>
    <w:p w:rsidR="007D77B2" w:rsidRDefault="007D77B2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47B15" w:rsidRDefault="007D77B2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 w:rsidR="005B021C">
        <w:rPr>
          <w:rFonts w:ascii="Times New Roman" w:eastAsiaTheme="minorEastAsia" w:hAnsi="Times New Roman" w:cs="Times New Roman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(10)</w:t>
      </w:r>
    </w:p>
    <w:p w:rsidR="007D77B2" w:rsidRDefault="007D77B2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D77B2" w:rsidRDefault="007D77B2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cui l’espressione di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nel sistema </w:t>
      </w:r>
      <m:oMath>
        <m:r>
          <w:rPr>
            <w:rFonts w:ascii="Cambria Math" w:eastAsiaTheme="minorEastAsia" w:hAnsi="Cambria Math" w:cs="Times New Roman"/>
          </w:rPr>
          <m:t>S</m:t>
        </m:r>
      </m:oMath>
      <w:r>
        <w:rPr>
          <w:rFonts w:ascii="Times New Roman" w:eastAsiaTheme="minorEastAsia" w:hAnsi="Times New Roman" w:cs="Times New Roman"/>
        </w:rPr>
        <w:t xml:space="preserve"> è:</w:t>
      </w:r>
    </w:p>
    <w:p w:rsidR="007D77B2" w:rsidRDefault="007D77B2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D77B2" w:rsidRDefault="007D77B2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g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+A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>=mg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</w:rPr>
                      <m:t>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9+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 xml:space="preserve">10.13 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+17.55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</m:t>
        </m:r>
      </m:oMath>
      <w:r>
        <w:rPr>
          <w:rFonts w:ascii="Times New Roman" w:eastAsiaTheme="minorEastAsia" w:hAnsi="Times New Roman" w:cs="Times New Roman"/>
        </w:rPr>
        <w:tab/>
        <w:t xml:space="preserve"> </w:t>
      </w:r>
      <w:r w:rsidR="00DF785F">
        <w:rPr>
          <w:rFonts w:ascii="Times New Roman" w:eastAsiaTheme="minorEastAsia" w:hAnsi="Times New Roman" w:cs="Times New Roman"/>
        </w:rPr>
        <w:t>(11)</w:t>
      </w:r>
    </w:p>
    <w:p w:rsidR="000530C5" w:rsidRDefault="000530C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F785F" w:rsidRDefault="000530C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Scriviamo l’equazione del moto per il piano inclinato (ovviamente nel sistema </w:t>
      </w:r>
      <m:oMath>
        <m:r>
          <w:rPr>
            <w:rFonts w:ascii="Cambria Math" w:eastAsiaTheme="minorEastAsia" w:hAnsi="Cambria Math" w:cs="Times New Roman"/>
          </w:rPr>
          <m:t>S</m:t>
        </m:r>
      </m:oMath>
      <w:r>
        <w:rPr>
          <w:rFonts w:ascii="Times New Roman" w:eastAsiaTheme="minorEastAsia" w:hAnsi="Times New Roman" w:cs="Times New Roman"/>
        </w:rPr>
        <w:t xml:space="preserve">: in </w:t>
      </w:r>
      <m:oMath>
        <m:r>
          <w:rPr>
            <w:rFonts w:ascii="Cambria Math" w:eastAsiaTheme="minorEastAsia" w:hAnsi="Cambria Math" w:cs="Times New Roman"/>
          </w:rPr>
          <m:t>S</m:t>
        </m:r>
        <m:r>
          <w:rPr>
            <w:rFonts w:ascii="Cambria Math" w:eastAsiaTheme="minorEastAsia" w:hAnsi="Cambria Math" w:cs="Times New Roman"/>
          </w:rPr>
          <m:t>'</m:t>
        </m:r>
      </m:oMath>
      <w:r>
        <w:rPr>
          <w:rFonts w:ascii="Times New Roman" w:eastAsiaTheme="minorEastAsia" w:hAnsi="Times New Roman" w:cs="Times New Roman"/>
        </w:rPr>
        <w:t xml:space="preserve"> il piano è fermo !):</w:t>
      </w:r>
    </w:p>
    <w:p w:rsidR="000530C5" w:rsidRDefault="000530C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530C5" w:rsidRDefault="000530C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M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>-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</m:sSub>
        <m:r>
          <w:rPr>
            <w:rFonts w:ascii="Cambria Math" w:eastAsiaTheme="minorEastAsia" w:hAnsi="Cambria Math" w:cs="Times New Roman"/>
          </w:rPr>
          <m:t>+M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</m:ac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(12)</w:t>
      </w:r>
    </w:p>
    <w:p w:rsidR="00D908B1" w:rsidRDefault="00D908B1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:rsidR="001C5A95" w:rsidRDefault="000530C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è l’accelerazione del piano inclinato e come già osservato la forza di reazione del blocco appare con il segno meno a causa del principio di azione e reazione. </w:t>
      </w:r>
      <w:r w:rsidR="00C97CF0">
        <w:rPr>
          <w:rFonts w:ascii="Times New Roman" w:eastAsiaTheme="minorEastAsia" w:hAnsi="Times New Roman" w:cs="Times New Roman"/>
        </w:rPr>
        <w:t xml:space="preserve">Poiché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C97CF0">
        <w:rPr>
          <w:rFonts w:ascii="Times New Roman" w:eastAsiaTheme="minorEastAsia" w:hAnsi="Times New Roman" w:cs="Times New Roman"/>
        </w:rPr>
        <w:t xml:space="preserve">e </w:t>
      </w:r>
      <m:oMath>
        <m:r>
          <w:rPr>
            <w:rFonts w:ascii="Cambria Math" w:eastAsiaTheme="minorEastAsia" w:hAnsi="Cambria Math" w:cs="Times New Roman"/>
          </w:rPr>
          <m:t>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</m:acc>
      </m:oMath>
      <w:r w:rsidR="00C97CF0">
        <w:rPr>
          <w:rFonts w:ascii="Times New Roman" w:eastAsiaTheme="minorEastAsia" w:hAnsi="Times New Roman" w:cs="Times New Roman"/>
        </w:rPr>
        <w:t xml:space="preserve"> sono dirette verticalmente mentre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</m:oMath>
      <w:r w:rsidR="00C97CF0">
        <w:rPr>
          <w:rFonts w:ascii="Times New Roman" w:eastAsiaTheme="minorEastAsia" w:hAnsi="Times New Roman" w:cs="Times New Roman"/>
        </w:rPr>
        <w:t xml:space="preserve"> è diretta orizzontalmente ed il moto del piano inclinato avviene in direzione orizzontale possiamo considerare solo la proiezione della (12) lungo 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C97CF0">
        <w:rPr>
          <w:rFonts w:ascii="Times New Roman" w:eastAsiaTheme="minorEastAsia" w:hAnsi="Times New Roman" w:cs="Times New Roman"/>
        </w:rPr>
        <w:t xml:space="preserve"> ottenendo:  </w:t>
      </w:r>
    </w:p>
    <w:p w:rsidR="001C5A95" w:rsidRPr="004173DD" w:rsidRDefault="001C5A95" w:rsidP="002D166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C97CF0" w:rsidRDefault="00C97CF0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MA+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MA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</w:rPr>
              <m:t>m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</w:rPr>
                      <m:t>θ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  <m:r>
                          <w:rPr>
                            <w:rFonts w:ascii="Cambria Math" w:eastAsiaTheme="minorEastAsia" w:hAnsi="Cambria Math" w:cs="Times New Roman"/>
                          </w:rPr>
                          <m:t>+A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 w:cs="Times New Roman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θ</m:t>
                            </m:r>
                          </m:e>
                        </m:func>
                      </m:e>
                    </m:func>
                  </m:e>
                </m:func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+m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</w:rPr>
                      <m:t>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12</m:t>
                    </m:r>
                  </m:den>
                </m:f>
              </m:e>
            </m:d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(13)</w:t>
      </w:r>
    </w:p>
    <w:p w:rsidR="00C97CF0" w:rsidRDefault="00C97CF0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97CF0" w:rsidRDefault="00C97CF0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Sostituendo i valori numerici si ha infine:</w:t>
      </w:r>
    </w:p>
    <w:p w:rsidR="00C97CF0" w:rsidRDefault="00C97CF0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97CF0" w:rsidRDefault="00C97CF0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=42.83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(14)</w:t>
      </w:r>
    </w:p>
    <w:p w:rsidR="007E5FA8" w:rsidRPr="00AA7185" w:rsidRDefault="007E5FA8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233F4" w:rsidRPr="00C233F4" w:rsidRDefault="00C233F4" w:rsidP="00A26F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233F4">
        <w:rPr>
          <w:rFonts w:ascii="Times New Roman" w:eastAsiaTheme="minorEastAsia" w:hAnsi="Times New Roman" w:cs="Times New Roman"/>
          <w:b/>
          <w:sz w:val="24"/>
          <w:szCs w:val="24"/>
        </w:rPr>
        <w:t>Esercizio 2</w:t>
      </w:r>
    </w:p>
    <w:p w:rsidR="00CC6B2F" w:rsidRDefault="00A718D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Il potenziale </w:t>
      </w:r>
      <m:oMath>
        <m:r>
          <w:rPr>
            <w:rFonts w:ascii="Cambria Math" w:eastAsiaTheme="minorEastAsia" w:hAnsi="Cambria Math" w:cs="Times New Roman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</m:oMath>
      <w:r w:rsidR="00DB02D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nel punto generico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="00DB02D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di coordinate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0,0,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si può scrivere nella forma:</w:t>
      </w:r>
    </w:p>
    <w:p w:rsidR="00A718D5" w:rsidRDefault="007E5FA8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A718D5" w:rsidRDefault="00A718D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</w:rPr>
              <m:t>+2Q→P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</w:rPr>
              <m:t>-Q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→P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</w:rPr>
              <m:t>-Q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→P</m:t>
            </m:r>
          </m:sub>
        </m:sSub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</w:t>
      </w:r>
      <w:r w:rsidR="00CF5EE3">
        <w:rPr>
          <w:rFonts w:ascii="Times New Roman" w:eastAsiaTheme="minorEastAsia" w:hAnsi="Times New Roman" w:cs="Times New Roman"/>
        </w:rPr>
        <w:t xml:space="preserve">  (15)</w:t>
      </w:r>
    </w:p>
    <w:p w:rsidR="00A718D5" w:rsidRDefault="00A718D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718D5" w:rsidRDefault="00A718D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Essendo il 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 xml:space="preserve"> sulla verticale del centro del triangolo, le tre cariche sono equidistanti da esso e:</w:t>
      </w:r>
    </w:p>
    <w:p w:rsidR="00A718D5" w:rsidRDefault="00A718D5" w:rsidP="002D166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718D5" w:rsidRDefault="00A718D5" w:rsidP="00A718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170"/>
        </w:tabs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</w:rPr>
              <m:t>+2Q→P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</w:rPr>
              <m:t>-Q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→P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</w:rPr>
              <m:t>-Q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→P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e>
        </m:ra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</w:t>
      </w:r>
      <w:r w:rsidR="00CF5EE3">
        <w:rPr>
          <w:rFonts w:ascii="Times New Roman" w:eastAsiaTheme="minorEastAsia" w:hAnsi="Times New Roman" w:cs="Times New Roman"/>
        </w:rPr>
        <w:t xml:space="preserve">  (16</w:t>
      </w:r>
      <w:r>
        <w:rPr>
          <w:rFonts w:ascii="Times New Roman" w:eastAsiaTheme="minorEastAsia" w:hAnsi="Times New Roman" w:cs="Times New Roman"/>
        </w:rPr>
        <w:t>)</w:t>
      </w:r>
    </w:p>
    <w:p w:rsidR="00A718D5" w:rsidRDefault="00A718D5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718D5" w:rsidRDefault="00A718D5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è la distanza comune dei tre vertici del triangolo equilatero dal centro del triangolo stesso. Si ottiene quindi:</w:t>
      </w:r>
    </w:p>
    <w:p w:rsidR="00A718D5" w:rsidRDefault="00A718D5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+2Q-Q-Q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e>
            </m:rad>
          </m:den>
        </m:f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</w:t>
      </w:r>
      <w:r w:rsidR="00CF5EE3">
        <w:rPr>
          <w:rFonts w:ascii="Times New Roman" w:eastAsiaTheme="minorEastAsia" w:hAnsi="Times New Roman" w:cs="Times New Roman"/>
        </w:rPr>
        <w:t xml:space="preserve">  (17</w:t>
      </w:r>
      <w:r>
        <w:rPr>
          <w:rFonts w:ascii="Times New Roman" w:eastAsiaTheme="minorEastAsia" w:hAnsi="Times New Roman" w:cs="Times New Roman"/>
        </w:rPr>
        <w:t>)</w:t>
      </w:r>
    </w:p>
    <w:p w:rsidR="00A718D5" w:rsidRDefault="00A718D5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718D5" w:rsidRDefault="00A718D5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cioè il potenziale è nullo in tutti i punti dell’asse </w:t>
      </w:r>
      <m:oMath>
        <m:r>
          <w:rPr>
            <w:rFonts w:ascii="Cambria Math" w:eastAsiaTheme="minorEastAsia" w:hAnsi="Cambria Math" w:cs="Times New Roman"/>
          </w:rPr>
          <m:t>z</m:t>
        </m:r>
      </m:oMath>
      <w:r>
        <w:rPr>
          <w:rFonts w:ascii="Times New Roman" w:eastAsiaTheme="minorEastAsia" w:hAnsi="Times New Roman" w:cs="Times New Roman"/>
        </w:rPr>
        <w:t xml:space="preserve">. </w:t>
      </w:r>
      <w:r w:rsidR="00EF743F">
        <w:rPr>
          <w:rFonts w:ascii="Times New Roman" w:eastAsiaTheme="minorEastAsia" w:hAnsi="Times New Roman" w:cs="Times New Roman"/>
        </w:rPr>
        <w:t>Di conseguenza:</w:t>
      </w:r>
    </w:p>
    <w:p w:rsidR="00EF743F" w:rsidRDefault="00EF743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F743F" w:rsidRDefault="00EF743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-φ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R</m:t>
            </m:r>
          </m:sub>
          <m:sup>
            <m:r>
              <w:rPr>
                <w:rFonts w:ascii="Cambria Math" w:eastAsiaTheme="minorEastAsia" w:hAnsi="Cambria Math" w:cs="Times New Roman"/>
              </w:rPr>
              <m:t>P</m:t>
            </m:r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=0</m:t>
            </m:r>
          </m:e>
        </m:nary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</w:t>
      </w:r>
      <w:r w:rsidR="00CF5EE3">
        <w:rPr>
          <w:rFonts w:ascii="Times New Roman" w:eastAsiaTheme="minorEastAsia" w:hAnsi="Times New Roman" w:cs="Times New Roman"/>
        </w:rPr>
        <w:t xml:space="preserve">  (18</w:t>
      </w:r>
      <w:r>
        <w:rPr>
          <w:rFonts w:ascii="Times New Roman" w:eastAsiaTheme="minorEastAsia" w:hAnsi="Times New Roman" w:cs="Times New Roman"/>
        </w:rPr>
        <w:t>)</w:t>
      </w:r>
    </w:p>
    <w:p w:rsidR="00EF743F" w:rsidRDefault="00EF743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F743F" w:rsidRDefault="00EF743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qualsiasi coppia di punti giacenti sull’asse </w:t>
      </w:r>
      <m:oMath>
        <m:r>
          <w:rPr>
            <w:rFonts w:ascii="Cambria Math" w:eastAsiaTheme="minorEastAsia" w:hAnsi="Cambria Math" w:cs="Times New Roman"/>
          </w:rPr>
          <m:t>z</m:t>
        </m:r>
      </m:oMath>
      <w:r>
        <w:rPr>
          <w:rFonts w:ascii="Times New Roman" w:eastAsiaTheme="minorEastAsia" w:hAnsi="Times New Roman" w:cs="Times New Roman"/>
        </w:rPr>
        <w:t xml:space="preserve">. </w:t>
      </w:r>
    </w:p>
    <w:p w:rsidR="00182F30" w:rsidRDefault="00182F3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84398" w:rsidRDefault="00182F30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DC4820">
        <w:rPr>
          <w:rFonts w:ascii="Times New Roman" w:eastAsiaTheme="minorEastAsia" w:hAnsi="Times New Roman" w:cs="Times New Roman"/>
        </w:rPr>
        <w:t xml:space="preserve">Dalla (18) non si deve concludere erroneamente che il campo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</m:oMath>
      <w:r w:rsidR="00DC4820">
        <w:rPr>
          <w:rFonts w:ascii="Times New Roman" w:eastAsiaTheme="minorEastAsia" w:hAnsi="Times New Roman" w:cs="Times New Roman"/>
        </w:rPr>
        <w:t xml:space="preserve"> sull’asse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="00DC4820">
        <w:rPr>
          <w:rFonts w:ascii="Times New Roman" w:eastAsiaTheme="minorEastAsia" w:hAnsi="Times New Roman" w:cs="Times New Roman"/>
        </w:rPr>
        <w:t xml:space="preserve"> sia nullo: infatti allo stesso r</w:t>
      </w:r>
      <w:r w:rsidR="00AE6468">
        <w:rPr>
          <w:rFonts w:ascii="Times New Roman" w:eastAsiaTheme="minorEastAsia" w:hAnsi="Times New Roman" w:cs="Times New Roman"/>
        </w:rPr>
        <w:t>isultato si giunge</w:t>
      </w:r>
      <w:r w:rsidR="00DC4820">
        <w:rPr>
          <w:rFonts w:ascii="Times New Roman" w:eastAsiaTheme="minorEastAsia" w:hAnsi="Times New Roman" w:cs="Times New Roman"/>
        </w:rPr>
        <w:t xml:space="preserve"> richiedendo che sull’asse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="00AE6468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</m:oMath>
      <w:r w:rsidR="00384398">
        <w:rPr>
          <w:rFonts w:ascii="Times New Roman" w:eastAsiaTheme="minorEastAsia" w:hAnsi="Times New Roman" w:cs="Times New Roman"/>
        </w:rPr>
        <w:t xml:space="preserve"> giaccia in un piano a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="00DC4820">
        <w:rPr>
          <w:rFonts w:ascii="Times New Roman" w:eastAsiaTheme="minorEastAsia" w:hAnsi="Times New Roman" w:cs="Times New Roman"/>
        </w:rPr>
        <w:t xml:space="preserve"> costante, cioè che sia perpendicolare a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="00AE6468">
        <w:rPr>
          <w:rFonts w:ascii="Times New Roman" w:eastAsiaTheme="minorEastAsia" w:hAnsi="Times New Roman" w:cs="Times New Roman"/>
        </w:rPr>
        <w:t>. I</w:t>
      </w:r>
      <w:r w:rsidR="00384398">
        <w:rPr>
          <w:rFonts w:ascii="Times New Roman" w:eastAsiaTheme="minorEastAsia" w:hAnsi="Times New Roman" w:cs="Times New Roman"/>
        </w:rPr>
        <w:t xml:space="preserve">l campo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</m:oMath>
      <w:r w:rsidR="00384398">
        <w:rPr>
          <w:rFonts w:ascii="Times New Roman" w:eastAsiaTheme="minorEastAsia" w:hAnsi="Times New Roman" w:cs="Times New Roman"/>
        </w:rPr>
        <w:t xml:space="preserve"> deve </w:t>
      </w:r>
      <w:r w:rsidR="00AE6468">
        <w:rPr>
          <w:rFonts w:ascii="Times New Roman" w:eastAsiaTheme="minorEastAsia" w:hAnsi="Times New Roman" w:cs="Times New Roman"/>
        </w:rPr>
        <w:t xml:space="preserve">quindi </w:t>
      </w:r>
      <w:r w:rsidR="00384398">
        <w:rPr>
          <w:rFonts w:ascii="Times New Roman" w:eastAsiaTheme="minorEastAsia" w:hAnsi="Times New Roman" w:cs="Times New Roman"/>
        </w:rPr>
        <w:t>essere della forma:</w:t>
      </w:r>
    </w:p>
    <w:p w:rsidR="00384398" w:rsidRDefault="00384398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84398" w:rsidRDefault="00384398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0,0,z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y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</w:t>
      </w:r>
      <w:r w:rsidR="00CF5EE3">
        <w:rPr>
          <w:rFonts w:ascii="Times New Roman" w:eastAsiaTheme="minorEastAsia" w:hAnsi="Times New Roman" w:cs="Times New Roman"/>
        </w:rPr>
        <w:t xml:space="preserve">  (19</w:t>
      </w:r>
      <w:r>
        <w:rPr>
          <w:rFonts w:ascii="Times New Roman" w:eastAsiaTheme="minorEastAsia" w:hAnsi="Times New Roman" w:cs="Times New Roman"/>
        </w:rPr>
        <w:t>)</w:t>
      </w:r>
    </w:p>
    <w:p w:rsidR="00384398" w:rsidRDefault="00384398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82F30" w:rsidRDefault="00384398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Notiamo inoltre che il sistema è simmetrico per scambio di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con </w:t>
      </w:r>
      <m:oMath>
        <m:r>
          <w:rPr>
            <w:rFonts w:ascii="Cambria Math" w:eastAsiaTheme="minorEastAsia" w:hAnsi="Cambria Math" w:cs="Times New Roman"/>
          </w:rPr>
          <m:t>-x</m:t>
        </m:r>
      </m:oMath>
      <w:r>
        <w:rPr>
          <w:rFonts w:ascii="Times New Roman" w:eastAsiaTheme="minorEastAsia" w:hAnsi="Times New Roman" w:cs="Times New Roman"/>
        </w:rPr>
        <w:t xml:space="preserve">, per cui sull’asse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anche la componente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deve essere nulla. </w:t>
      </w:r>
      <w:r w:rsidR="00A5358C">
        <w:rPr>
          <w:rFonts w:ascii="Times New Roman" w:eastAsiaTheme="minorEastAsia" w:hAnsi="Times New Roman" w:cs="Times New Roman"/>
        </w:rPr>
        <w:t xml:space="preserve">L’unica componente che sopravvive è quindi la </w:t>
      </w:r>
      <m:oMath>
        <m:r>
          <w:rPr>
            <w:rFonts w:ascii="Cambria Math" w:eastAsiaTheme="minorEastAsia" w:hAnsi="Cambria Math" w:cs="Times New Roman"/>
          </w:rPr>
          <m:t>y</m:t>
        </m:r>
      </m:oMath>
      <w:r w:rsidR="00A5358C">
        <w:rPr>
          <w:rFonts w:ascii="Times New Roman" w:eastAsiaTheme="minorEastAsia" w:hAnsi="Times New Roman" w:cs="Times New Roman"/>
        </w:rPr>
        <w:t xml:space="preserve">. Calcoliamo ora esplicitamente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0,0,z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A5358C">
        <w:rPr>
          <w:rFonts w:ascii="Times New Roman" w:eastAsiaTheme="minorEastAsia" w:hAnsi="Times New Roman" w:cs="Times New Roman"/>
        </w:rPr>
        <w:t xml:space="preserve">e verifichiamo la conclusione appena ottenuta.  </w:t>
      </w:r>
    </w:p>
    <w:p w:rsidR="003D3A68" w:rsidRDefault="003D3A68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C6B2F" w:rsidRDefault="003D3A68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0,0,z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+2Q→P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→P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→P</m:t>
            </m:r>
          </m:sub>
        </m:sSub>
      </m:oMath>
      <w:r w:rsidR="00A718D5">
        <w:rPr>
          <w:rFonts w:ascii="Times New Roman" w:eastAsiaTheme="minorEastAsia" w:hAnsi="Times New Roman" w:cs="Times New Roman"/>
        </w:rPr>
        <w:tab/>
        <w:t xml:space="preserve"> </w:t>
      </w:r>
      <w:r w:rsidR="00964015">
        <w:rPr>
          <w:rFonts w:ascii="Times New Roman" w:eastAsiaTheme="minorEastAsia" w:hAnsi="Times New Roman" w:cs="Times New Roman"/>
        </w:rPr>
        <w:tab/>
      </w:r>
      <w:r w:rsidR="00964015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</w:t>
      </w:r>
      <w:r w:rsidR="00CF5EE3">
        <w:rPr>
          <w:rFonts w:ascii="Times New Roman" w:eastAsiaTheme="minorEastAsia" w:hAnsi="Times New Roman" w:cs="Times New Roman"/>
        </w:rPr>
        <w:t xml:space="preserve">  (20</w:t>
      </w:r>
      <w:r>
        <w:rPr>
          <w:rFonts w:ascii="Times New Roman" w:eastAsiaTheme="minorEastAsia" w:hAnsi="Times New Roman" w:cs="Times New Roman"/>
        </w:rPr>
        <w:t>)</w:t>
      </w:r>
    </w:p>
    <w:p w:rsidR="003D3A68" w:rsidRDefault="003D3A68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D1BAD" w:rsidRDefault="006D1BAD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Scriviamo i tre contributi separatamente, sfruttando il fatto che le componenti di ciascun campo si ottengono calcolando il vettore che collega il singolo vertice con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 xml:space="preserve"> e dividendo per il suo modulo</w:t>
      </w:r>
      <w:r w:rsidR="00CF5EE3">
        <w:rPr>
          <w:rFonts w:ascii="Times New Roman" w:eastAsiaTheme="minorEastAsia" w:hAnsi="Times New Roman" w:cs="Times New Roman"/>
        </w:rPr>
        <w:t>, che è proprio la distanza (16</w:t>
      </w:r>
      <w:r>
        <w:rPr>
          <w:rFonts w:ascii="Times New Roman" w:eastAsiaTheme="minorEastAsia" w:hAnsi="Times New Roman" w:cs="Times New Roman"/>
        </w:rPr>
        <w:t>). Si ottiene allora:</w:t>
      </w:r>
    </w:p>
    <w:p w:rsidR="006D1BAD" w:rsidRDefault="006D1BAD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D3A68" w:rsidRDefault="006D1BAD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+2Q→P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+2Q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e>
            </m:d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0,0,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0,a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,0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e>
            </m:rad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+Q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3/2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-a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sub>
            </m:sSub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</m:acc>
          </m:e>
        </m:d>
      </m:oMath>
      <w:r w:rsidR="00D13228">
        <w:rPr>
          <w:rFonts w:ascii="Times New Roman" w:eastAsiaTheme="minorEastAsia" w:hAnsi="Times New Roman" w:cs="Times New Roman"/>
        </w:rPr>
        <w:t xml:space="preserve"> </w:t>
      </w:r>
      <w:r w:rsidR="00D13228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</w:t>
      </w:r>
      <w:r w:rsidR="00D13228">
        <w:rPr>
          <w:rFonts w:ascii="Times New Roman" w:eastAsiaTheme="minorEastAsia" w:hAnsi="Times New Roman" w:cs="Times New Roman"/>
        </w:rPr>
        <w:t xml:space="preserve">     </w:t>
      </w:r>
      <w:r w:rsidR="00CF5EE3">
        <w:rPr>
          <w:rFonts w:ascii="Times New Roman" w:eastAsiaTheme="minorEastAsia" w:hAnsi="Times New Roman" w:cs="Times New Roman"/>
        </w:rPr>
        <w:t xml:space="preserve">  (21a</w:t>
      </w:r>
      <w:r>
        <w:rPr>
          <w:rFonts w:ascii="Times New Roman" w:eastAsiaTheme="minorEastAsia" w:hAnsi="Times New Roman" w:cs="Times New Roman"/>
        </w:rPr>
        <w:t>)</w:t>
      </w:r>
    </w:p>
    <w:p w:rsidR="006D1BAD" w:rsidRDefault="006D1BAD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→P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-Q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e>
            </m:d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0,0,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,-a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,0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e>
            </m:rad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-Q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3/2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+a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sub>
            </m:sSub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  <w:t xml:space="preserve">          </w:t>
      </w:r>
      <w:r w:rsidR="00CF5EE3">
        <w:rPr>
          <w:rFonts w:ascii="Times New Roman" w:eastAsiaTheme="minorEastAsia" w:hAnsi="Times New Roman" w:cs="Times New Roman"/>
        </w:rPr>
        <w:t xml:space="preserve">  (21b)</w:t>
      </w:r>
    </w:p>
    <w:p w:rsidR="006D1BAD" w:rsidRDefault="006D1BAD" w:rsidP="006D1BA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-Q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→P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-Q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e>
            </m:d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0,0,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,-a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,0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e>
            </m:rad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-Q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b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3/2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+a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sub>
            </m:sSub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  <w:t xml:space="preserve">          </w:t>
      </w:r>
      <w:r w:rsidR="00CF5EE3">
        <w:rPr>
          <w:rFonts w:ascii="Times New Roman" w:eastAsiaTheme="minorEastAsia" w:hAnsi="Times New Roman" w:cs="Times New Roman"/>
        </w:rPr>
        <w:t xml:space="preserve">  (21c</w:t>
      </w:r>
      <w:r>
        <w:rPr>
          <w:rFonts w:ascii="Times New Roman" w:eastAsiaTheme="minorEastAsia" w:hAnsi="Times New Roman" w:cs="Times New Roman"/>
        </w:rPr>
        <w:t>)</w:t>
      </w:r>
    </w:p>
    <w:p w:rsidR="006D1BAD" w:rsidRDefault="006D1BAD" w:rsidP="006D1BA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D1BAD" w:rsidRDefault="00C86381" w:rsidP="006D1BA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Sommando le tre equazioni (21</w:t>
      </w:r>
      <w:r w:rsidR="006D1BAD">
        <w:rPr>
          <w:rFonts w:ascii="Times New Roman" w:eastAsiaTheme="minorEastAsia" w:hAnsi="Times New Roman" w:cs="Times New Roman"/>
        </w:rPr>
        <w:t>) si ottiene:</w:t>
      </w:r>
    </w:p>
    <w:p w:rsidR="006D1BAD" w:rsidRDefault="006D1BAD" w:rsidP="006D1BA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E6E84" w:rsidRPr="009E6E84" w:rsidRDefault="006D1BAD" w:rsidP="006D1BA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bSup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-a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+z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</m:acc>
              </m:e>
            </m:d>
            <m:r>
              <w:rPr>
                <w:rFonts w:ascii="Cambria Math" w:eastAsiaTheme="minorEastAsia" w:hAnsi="Cambria Math" w:cs="Times New Roman"/>
              </w:rPr>
              <m:t>-Q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+a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+z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+a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+z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z</m:t>
                    </m:r>
                  </m:e>
                </m:acc>
              </m:e>
            </m:d>
          </m:e>
        </m:d>
        <m:r>
          <w:rPr>
            <w:rFonts w:ascii="Cambria Math" w:eastAsiaTheme="minorEastAsia" w:hAnsi="Cambria Math" w:cs="Times New Roman"/>
          </w:rPr>
          <m:t>=</m:t>
        </m:r>
      </m:oMath>
    </w:p>
    <w:p w:rsidR="006D1BAD" w:rsidRDefault="009E6E84" w:rsidP="006D1BA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bSup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sup>
            </m:sSup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a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a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6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z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2-1-1</m:t>
                </m:r>
              </m:e>
            </m:d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-Qa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bSup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sup>
            </m:sSup>
          </m:den>
        </m:f>
      </m:oMath>
      <w:r w:rsidR="006D1BAD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 xml:space="preserve">          </w:t>
      </w:r>
      <w:r w:rsidR="00C86381">
        <w:rPr>
          <w:rFonts w:ascii="Times New Roman" w:eastAsiaTheme="minorEastAsia" w:hAnsi="Times New Roman" w:cs="Times New Roman"/>
        </w:rPr>
        <w:t xml:space="preserve">    (22</w:t>
      </w:r>
      <w:r>
        <w:rPr>
          <w:rFonts w:ascii="Times New Roman" w:eastAsiaTheme="minorEastAsia" w:hAnsi="Times New Roman" w:cs="Times New Roman"/>
        </w:rPr>
        <w:t>)</w:t>
      </w:r>
    </w:p>
    <w:p w:rsidR="009E6E84" w:rsidRDefault="009E6E84" w:rsidP="006D1BA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E6E84" w:rsidRDefault="009E6E84" w:rsidP="006D1BA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che conferma la conclusione precedente: il campo ha la sola componente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e tale componente è negativa. </w:t>
      </w:r>
    </w:p>
    <w:p w:rsidR="009E6E84" w:rsidRDefault="009E6E84" w:rsidP="006D1BA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F0592" w:rsidRDefault="009E6E84" w:rsidP="006D1BA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872A52">
        <w:rPr>
          <w:rFonts w:ascii="Times New Roman" w:eastAsiaTheme="minorEastAsia" w:hAnsi="Times New Roman" w:cs="Times New Roman"/>
        </w:rPr>
        <w:t xml:space="preserve">Chiamiamo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872A52">
        <w:rPr>
          <w:rFonts w:ascii="Times New Roman" w:eastAsiaTheme="minorEastAsia" w:hAnsi="Times New Roman" w:cs="Times New Roman"/>
        </w:rPr>
        <w:t xml:space="preserve"> il punto medio del </w:t>
      </w:r>
      <w:r w:rsidR="00E01E72">
        <w:rPr>
          <w:rFonts w:ascii="Times New Roman" w:eastAsiaTheme="minorEastAsia" w:hAnsi="Times New Roman" w:cs="Times New Roman"/>
        </w:rPr>
        <w:t>lato</w:t>
      </w:r>
      <w:r w:rsidR="00872A52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AB</m:t>
        </m:r>
      </m:oMath>
      <w:r w:rsidR="00872A52">
        <w:rPr>
          <w:rFonts w:ascii="Times New Roman" w:eastAsiaTheme="minorEastAsia" w:hAnsi="Times New Roman" w:cs="Times New Roman"/>
        </w:rPr>
        <w:t xml:space="preserve">; le coordinate di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872A52">
        <w:rPr>
          <w:rFonts w:ascii="Times New Roman" w:eastAsiaTheme="minorEastAsia" w:hAnsi="Times New Roman" w:cs="Times New Roman"/>
        </w:rPr>
        <w:t xml:space="preserve"> sono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0,-a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</w:rPr>
              <m:t>/6,0</m:t>
            </m:r>
          </m:e>
        </m:d>
      </m:oMath>
      <w:r w:rsidR="00872A52">
        <w:rPr>
          <w:rFonts w:ascii="Times New Roman" w:eastAsiaTheme="minorEastAsia" w:hAnsi="Times New Roman" w:cs="Times New Roman"/>
        </w:rPr>
        <w:t xml:space="preserve">. </w:t>
      </w:r>
      <w:r w:rsidR="005F0592">
        <w:rPr>
          <w:rFonts w:ascii="Times New Roman" w:eastAsiaTheme="minorEastAsia" w:hAnsi="Times New Roman" w:cs="Times New Roman"/>
        </w:rPr>
        <w:t xml:space="preserve">) La carica </w:t>
      </w:r>
      <m:oMath>
        <m:r>
          <w:rPr>
            <w:rFonts w:ascii="Cambria Math" w:eastAsiaTheme="minorEastAsia" w:hAnsi="Cambria Math" w:cs="Times New Roman"/>
          </w:rPr>
          <m:t>+2Q</m:t>
        </m:r>
      </m:oMath>
      <w:r w:rsidR="005F0592">
        <w:rPr>
          <w:rFonts w:ascii="Times New Roman" w:eastAsiaTheme="minorEastAsia" w:hAnsi="Times New Roman" w:cs="Times New Roman"/>
        </w:rPr>
        <w:t xml:space="preserve"> è soggetta alla forza elettrostatica dovuta alle due cariche negative mantenute in posizioni fisse, che per simmetria è diretta lungo 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</m:oMath>
      <w:r w:rsidR="005F0592">
        <w:rPr>
          <w:rFonts w:ascii="Times New Roman" w:eastAsiaTheme="minorEastAsia" w:hAnsi="Times New Roman" w:cs="Times New Roman"/>
        </w:rPr>
        <w:t xml:space="preserve">. Poiché l’unica forza agente sulla carica positiva è quella elettrostatica il sistema è conservativo e si può applicare il principio di conservazione dell’energia, tenendo conto del fatto che la carica parte con velocità iniziale nulla dal vertice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5F0592">
        <w:rPr>
          <w:rFonts w:ascii="Times New Roman" w:eastAsiaTheme="minorEastAsia" w:hAnsi="Times New Roman" w:cs="Times New Roman"/>
        </w:rPr>
        <w:t xml:space="preserve">, che dista </w:t>
      </w:r>
      <m:oMath>
        <m:r>
          <w:rPr>
            <w:rFonts w:ascii="Cambria Math" w:eastAsiaTheme="minorEastAsia" w:hAnsi="Cambria Math" w:cs="Times New Roman"/>
          </w:rPr>
          <m:t>a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3</m:t>
            </m:r>
          </m:e>
        </m:rad>
        <m:r>
          <w:rPr>
            <w:rFonts w:ascii="Cambria Math" w:eastAsiaTheme="minorEastAsia" w:hAnsi="Cambria Math" w:cs="Times New Roman"/>
          </w:rPr>
          <m:t>/2</m:t>
        </m:r>
      </m:oMath>
      <w:r w:rsidR="005F0592">
        <w:rPr>
          <w:rFonts w:ascii="Times New Roman" w:eastAsiaTheme="minorEastAsia" w:hAnsi="Times New Roman" w:cs="Times New Roman"/>
        </w:rPr>
        <w:t xml:space="preserve"> da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5F0592">
        <w:rPr>
          <w:rFonts w:ascii="Times New Roman" w:eastAsiaTheme="minorEastAsia" w:hAnsi="Times New Roman" w:cs="Times New Roman"/>
        </w:rPr>
        <w:t xml:space="preserve">. L’energia potenziale della carica </w:t>
      </w:r>
      <m:oMath>
        <m:r>
          <w:rPr>
            <w:rFonts w:ascii="Cambria Math" w:eastAsiaTheme="minorEastAsia" w:hAnsi="Cambria Math" w:cs="Times New Roman"/>
          </w:rPr>
          <m:t>+2Q</m:t>
        </m:r>
      </m:oMath>
      <w:r w:rsidR="005F0592">
        <w:rPr>
          <w:rFonts w:ascii="Times New Roman" w:eastAsiaTheme="minorEastAsia" w:hAnsi="Times New Roman" w:cs="Times New Roman"/>
        </w:rPr>
        <w:t xml:space="preserve"> nei punti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5F0592"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5F0592">
        <w:rPr>
          <w:rFonts w:ascii="Times New Roman" w:eastAsiaTheme="minorEastAsia" w:hAnsi="Times New Roman" w:cs="Times New Roman"/>
        </w:rPr>
        <w:t xml:space="preserve"> è dovuta alla sovrapposizione dei potenziali </w:t>
      </w:r>
      <m:oMath>
        <m:r>
          <w:rPr>
            <w:rFonts w:ascii="Cambria Math" w:eastAsiaTheme="minorEastAsia" w:hAnsi="Cambria Math" w:cs="Times New Roman"/>
          </w:rPr>
          <m:t xml:space="preserve">φ </m:t>
        </m:r>
      </m:oMath>
      <w:r w:rsidR="005F0592">
        <w:rPr>
          <w:rFonts w:ascii="Times New Roman" w:eastAsiaTheme="minorEastAsia" w:hAnsi="Times New Roman" w:cs="Times New Roman"/>
        </w:rPr>
        <w:t xml:space="preserve">generati </w:t>
      </w:r>
      <w:r w:rsidR="00D13228">
        <w:rPr>
          <w:rFonts w:ascii="Times New Roman" w:eastAsiaTheme="minorEastAsia" w:hAnsi="Times New Roman" w:cs="Times New Roman"/>
        </w:rPr>
        <w:t xml:space="preserve">in questi due punti </w:t>
      </w:r>
      <w:r w:rsidR="005F0592">
        <w:rPr>
          <w:rFonts w:ascii="Times New Roman" w:eastAsiaTheme="minorEastAsia" w:hAnsi="Times New Roman" w:cs="Times New Roman"/>
        </w:rPr>
        <w:t xml:space="preserve">dalle due cariche negative; pertanto: </w:t>
      </w:r>
      <w:r w:rsidR="00D13228">
        <w:rPr>
          <w:rFonts w:ascii="Times New Roman" w:eastAsiaTheme="minorEastAsia" w:hAnsi="Times New Roman" w:cs="Times New Roman"/>
        </w:rPr>
        <w:t xml:space="preserve"> </w:t>
      </w:r>
    </w:p>
    <w:p w:rsidR="005F0592" w:rsidRDefault="009270F5" w:rsidP="006D1BAD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=0+2Qφ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+2Qφ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</m:d>
        <m:r>
          <w:rPr>
            <w:rFonts w:ascii="Cambria Math" w:eastAsiaTheme="minorEastAsia" w:hAnsi="Cambria Math" w:cs="Times New Roman"/>
          </w:rPr>
          <m:t>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Q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φ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C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-φ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e>
                    </m:d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</m:e>
        </m:rad>
      </m:oMath>
      <w:r w:rsidR="00E01E72">
        <w:rPr>
          <w:rFonts w:ascii="Times New Roman" w:eastAsiaTheme="minorEastAsia" w:hAnsi="Times New Roman" w:cs="Times New Roman"/>
        </w:rPr>
        <w:t xml:space="preserve">    </w:t>
      </w:r>
      <w:r w:rsidR="00C86381">
        <w:rPr>
          <w:rFonts w:ascii="Times New Roman" w:eastAsiaTheme="minorEastAsia" w:hAnsi="Times New Roman" w:cs="Times New Roman"/>
        </w:rPr>
        <w:t xml:space="preserve">   (23</w:t>
      </w:r>
      <w:r w:rsidR="005F0592">
        <w:rPr>
          <w:rFonts w:ascii="Times New Roman" w:eastAsiaTheme="minorEastAsia" w:hAnsi="Times New Roman" w:cs="Times New Roman"/>
        </w:rPr>
        <w:t>)</w:t>
      </w:r>
    </w:p>
    <w:p w:rsidR="005F0592" w:rsidRDefault="005F0592" w:rsidP="006D1BA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F0592" w:rsidRDefault="005C75D0" w:rsidP="006D1BA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 due potenziali valgono rispettivamente:</w:t>
      </w:r>
    </w:p>
    <w:p w:rsidR="005C75D0" w:rsidRDefault="005C75D0" w:rsidP="006D1BA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C75D0" w:rsidRDefault="005C75D0" w:rsidP="006D1BA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2Q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a</m:t>
            </m:r>
          </m:den>
        </m:f>
        <m:r>
          <w:rPr>
            <w:rFonts w:ascii="Cambria Math" w:eastAsiaTheme="minorEastAsia" w:hAnsi="Cambria Math" w:cs="Times New Roman"/>
          </w:rPr>
          <m:t>;         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2Q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a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a</m:t>
            </m:r>
          </m:den>
        </m:f>
        <m:r>
          <w:rPr>
            <w:rFonts w:ascii="Cambria Math" w:eastAsiaTheme="minorEastAsia" w:hAnsi="Cambria Math" w:cs="Times New Roman"/>
          </w:rPr>
          <m:t xml:space="preserve">   ⟹φ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</m:d>
        <m:r>
          <w:rPr>
            <w:rFonts w:ascii="Cambria Math" w:eastAsiaTheme="minorEastAsia" w:hAnsi="Cambria Math" w:cs="Times New Roman"/>
          </w:rPr>
          <m:t>-φ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M</m:t>
            </m:r>
          </m:e>
        </m:d>
        <m:r>
          <w:rPr>
            <w:rFonts w:ascii="Cambria Math" w:eastAsiaTheme="minorEastAsia" w:hAnsi="Cambria Math" w:cs="Times New Roman"/>
          </w:rPr>
          <m:t>=+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a</m:t>
            </m:r>
          </m:den>
        </m:f>
      </m:oMath>
      <w:r w:rsidR="00382E7D">
        <w:rPr>
          <w:rFonts w:ascii="Times New Roman" w:eastAsiaTheme="minorEastAsia" w:hAnsi="Times New Roman" w:cs="Times New Roman"/>
        </w:rPr>
        <w:t xml:space="preserve">          </w:t>
      </w:r>
      <w:r w:rsidR="00C86381">
        <w:rPr>
          <w:rFonts w:ascii="Times New Roman" w:eastAsiaTheme="minorEastAsia" w:hAnsi="Times New Roman" w:cs="Times New Roman"/>
        </w:rPr>
        <w:t xml:space="preserve">  (24</w:t>
      </w:r>
      <w:r w:rsidR="00382E7D">
        <w:rPr>
          <w:rFonts w:ascii="Times New Roman" w:eastAsiaTheme="minorEastAsia" w:hAnsi="Times New Roman" w:cs="Times New Roman"/>
        </w:rPr>
        <w:t>)</w:t>
      </w:r>
    </w:p>
    <w:p w:rsidR="00382E7D" w:rsidRDefault="00382E7D" w:rsidP="006D1BA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82E7D" w:rsidRDefault="00382E7D" w:rsidP="006D1BA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 conclusione:</w:t>
      </w:r>
    </w:p>
    <w:p w:rsidR="00382E7D" w:rsidRDefault="00382E7D" w:rsidP="006D1BA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82E7D" w:rsidRDefault="00382E7D" w:rsidP="006D1BA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2π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den>
            </m:f>
          </m:e>
        </m:ra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Q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am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</w:t>
      </w:r>
      <w:r w:rsidR="00C86381">
        <w:rPr>
          <w:rFonts w:ascii="Times New Roman" w:eastAsiaTheme="minorEastAsia" w:hAnsi="Times New Roman" w:cs="Times New Roman"/>
        </w:rPr>
        <w:t xml:space="preserve">  (25</w:t>
      </w:r>
      <w:r>
        <w:rPr>
          <w:rFonts w:ascii="Times New Roman" w:eastAsiaTheme="minorEastAsia" w:hAnsi="Times New Roman" w:cs="Times New Roman"/>
        </w:rPr>
        <w:t>)</w:t>
      </w:r>
    </w:p>
    <w:p w:rsidR="00382E7D" w:rsidRDefault="00382E7D" w:rsidP="006D1BAD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D1BAD" w:rsidRPr="000A347C" w:rsidRDefault="00CF78CA" w:rsidP="006D1BA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</w:t>
      </w:r>
      <w:r w:rsidR="005F0592">
        <w:rPr>
          <w:rFonts w:ascii="Times New Roman" w:eastAsiaTheme="minorEastAsia" w:hAnsi="Times New Roman" w:cs="Times New Roman"/>
        </w:rPr>
        <w:t>)</w:t>
      </w:r>
      <w:r w:rsidR="00382E7D">
        <w:rPr>
          <w:rFonts w:ascii="Times New Roman" w:eastAsiaTheme="minorEastAsia" w:hAnsi="Times New Roman" w:cs="Times New Roman"/>
        </w:rPr>
        <w:t xml:space="preserve"> </w:t>
      </w:r>
      <w:r w:rsidR="003F7D9E">
        <w:rPr>
          <w:rFonts w:ascii="Times New Roman" w:eastAsiaTheme="minorEastAsia" w:hAnsi="Times New Roman" w:cs="Times New Roman"/>
        </w:rPr>
        <w:t xml:space="preserve">Nel percorso da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3F7D9E">
        <w:rPr>
          <w:rFonts w:ascii="Times New Roman" w:eastAsiaTheme="minorEastAsia" w:hAnsi="Times New Roman" w:cs="Times New Roman"/>
        </w:rPr>
        <w:t xml:space="preserve"> 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3F7D9E">
        <w:rPr>
          <w:rFonts w:ascii="Times New Roman" w:eastAsiaTheme="minorEastAsia" w:hAnsi="Times New Roman" w:cs="Times New Roman"/>
        </w:rPr>
        <w:t xml:space="preserve"> la carica </w:t>
      </w:r>
      <m:oMath>
        <m:r>
          <w:rPr>
            <w:rFonts w:ascii="Cambria Math" w:eastAsiaTheme="minorEastAsia" w:hAnsi="Cambria Math" w:cs="Times New Roman"/>
          </w:rPr>
          <m:t>+2Q</m:t>
        </m:r>
      </m:oMath>
      <w:r w:rsidR="003F7D9E">
        <w:rPr>
          <w:rFonts w:ascii="Times New Roman" w:eastAsiaTheme="minorEastAsia" w:hAnsi="Times New Roman" w:cs="Times New Roman"/>
        </w:rPr>
        <w:t xml:space="preserve"> viene accelerata nel verso delle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</m:oMath>
      <w:r w:rsidR="001651AF">
        <w:rPr>
          <w:rFonts w:ascii="Times New Roman" w:eastAsiaTheme="minorEastAsia" w:hAnsi="Times New Roman" w:cs="Times New Roman"/>
        </w:rPr>
        <w:t xml:space="preserve"> negative, mentre una volta superato il punto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1651AF">
        <w:rPr>
          <w:rFonts w:ascii="Times New Roman" w:eastAsiaTheme="minorEastAsia" w:hAnsi="Times New Roman" w:cs="Times New Roman"/>
        </w:rPr>
        <w:t xml:space="preserve"> viene accelerata nel verso delle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</m:oMath>
      <w:r w:rsidR="001F44F7">
        <w:rPr>
          <w:rFonts w:ascii="Times New Roman" w:eastAsiaTheme="minorEastAsia" w:hAnsi="Times New Roman" w:cs="Times New Roman"/>
        </w:rPr>
        <w:t xml:space="preserve"> positive; la sua velocità quindi aumenta da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1F44F7">
        <w:rPr>
          <w:rFonts w:ascii="Times New Roman" w:eastAsiaTheme="minorEastAsia" w:hAnsi="Times New Roman" w:cs="Times New Roman"/>
        </w:rPr>
        <w:t xml:space="preserve"> 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1F44F7">
        <w:rPr>
          <w:rFonts w:ascii="Times New Roman" w:eastAsiaTheme="minorEastAsia" w:hAnsi="Times New Roman" w:cs="Times New Roman"/>
        </w:rPr>
        <w:t>, dove raggiunge il suo valore massimo</w:t>
      </w:r>
      <w:r w:rsidR="00C86381">
        <w:rPr>
          <w:rFonts w:ascii="Times New Roman" w:eastAsiaTheme="minorEastAsia" w:hAnsi="Times New Roman" w:cs="Times New Roman"/>
        </w:rPr>
        <w:t xml:space="preserve"> dato dalla (25</w:t>
      </w:r>
      <w:r w:rsidR="00DB02DB">
        <w:rPr>
          <w:rFonts w:ascii="Times New Roman" w:eastAsiaTheme="minorEastAsia" w:hAnsi="Times New Roman" w:cs="Times New Roman"/>
        </w:rPr>
        <w:t>)</w:t>
      </w:r>
      <w:r w:rsidR="001F44F7">
        <w:rPr>
          <w:rFonts w:ascii="Times New Roman" w:eastAsiaTheme="minorEastAsia" w:hAnsi="Times New Roman" w:cs="Times New Roman"/>
        </w:rPr>
        <w:t xml:space="preserve">, e diminuisce dopo il punto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1F44F7">
        <w:rPr>
          <w:rFonts w:ascii="Times New Roman" w:eastAsiaTheme="minorEastAsia" w:hAnsi="Times New Roman" w:cs="Times New Roman"/>
        </w:rPr>
        <w:t xml:space="preserve"> fino ad annullarsi, per la conservazione dell’energia, in un punto </w:t>
      </w:r>
      <m:oMath>
        <m:r>
          <w:rPr>
            <w:rFonts w:ascii="Cambria Math" w:eastAsiaTheme="minorEastAsia" w:hAnsi="Cambria Math" w:cs="Times New Roman"/>
          </w:rPr>
          <m:t>N</m:t>
        </m:r>
      </m:oMath>
      <w:r w:rsidR="001F44F7">
        <w:rPr>
          <w:rFonts w:ascii="Times New Roman" w:eastAsiaTheme="minorEastAsia" w:hAnsi="Times New Roman" w:cs="Times New Roman"/>
        </w:rPr>
        <w:t xml:space="preserve"> simmetrico di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1F44F7">
        <w:rPr>
          <w:rFonts w:ascii="Times New Roman" w:eastAsiaTheme="minorEastAsia" w:hAnsi="Times New Roman" w:cs="Times New Roman"/>
        </w:rPr>
        <w:t xml:space="preserve"> rispetto a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1F44F7">
        <w:rPr>
          <w:rFonts w:ascii="Times New Roman" w:eastAsiaTheme="minorEastAsia" w:hAnsi="Times New Roman" w:cs="Times New Roman"/>
        </w:rPr>
        <w:t xml:space="preserve">. Il punto </w:t>
      </w:r>
      <m:oMath>
        <m:r>
          <w:rPr>
            <w:rFonts w:ascii="Cambria Math" w:eastAsiaTheme="minorEastAsia" w:hAnsi="Cambria Math" w:cs="Times New Roman"/>
          </w:rPr>
          <m:t>N</m:t>
        </m:r>
      </m:oMath>
      <w:r w:rsidR="001F44F7">
        <w:rPr>
          <w:rFonts w:ascii="Times New Roman" w:eastAsiaTheme="minorEastAsia" w:hAnsi="Times New Roman" w:cs="Times New Roman"/>
        </w:rPr>
        <w:t xml:space="preserve"> ed il punto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1F44F7">
        <w:rPr>
          <w:rFonts w:ascii="Times New Roman" w:eastAsiaTheme="minorEastAsia" w:hAnsi="Times New Roman" w:cs="Times New Roman"/>
        </w:rPr>
        <w:t xml:space="preserve"> sono infatti equidistanti dalla coppia delle cariche negative, per cui sono allo stesso potenziale; conseguentemente l’energia potenziale della carica </w:t>
      </w:r>
      <m:oMath>
        <m:r>
          <w:rPr>
            <w:rFonts w:ascii="Cambria Math" w:eastAsiaTheme="minorEastAsia" w:hAnsi="Cambria Math" w:cs="Times New Roman"/>
          </w:rPr>
          <m:t>+2Q</m:t>
        </m:r>
      </m:oMath>
      <w:r w:rsidR="001F44F7">
        <w:rPr>
          <w:rFonts w:ascii="Times New Roman" w:eastAsiaTheme="minorEastAsia" w:hAnsi="Times New Roman" w:cs="Times New Roman"/>
        </w:rPr>
        <w:t xml:space="preserve"> ha lo stesso valore in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1F44F7"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N</m:t>
        </m:r>
      </m:oMath>
      <w:r w:rsidR="001F44F7">
        <w:rPr>
          <w:rFonts w:ascii="Times New Roman" w:eastAsiaTheme="minorEastAsia" w:hAnsi="Times New Roman" w:cs="Times New Roman"/>
        </w:rPr>
        <w:t xml:space="preserve"> e quindi anche l’energia cinetica deve avere lo stesso valore nei due punti: poiché </w:t>
      </w:r>
      <m:oMath>
        <m:r>
          <w:rPr>
            <w:rFonts w:ascii="Cambria Math" w:eastAsiaTheme="minorEastAsia" w:hAnsi="Cambria Math" w:cs="Times New Roman"/>
          </w:rPr>
          <m:t>φ(C)=0</m:t>
        </m:r>
      </m:oMath>
      <w:r w:rsidR="001F44F7">
        <w:rPr>
          <w:rFonts w:ascii="Times New Roman" w:eastAsiaTheme="minorEastAsia" w:hAnsi="Times New Roman" w:cs="Times New Roman"/>
        </w:rPr>
        <w:t xml:space="preserve"> si ha anche </w:t>
      </w:r>
      <m:oMath>
        <m:r>
          <w:rPr>
            <w:rFonts w:ascii="Cambria Math" w:eastAsiaTheme="minorEastAsia" w:hAnsi="Cambria Math" w:cs="Times New Roman"/>
          </w:rPr>
          <m:t>φ(N)=0</m:t>
        </m:r>
      </m:oMath>
      <w:r w:rsidR="001F44F7">
        <w:rPr>
          <w:rFonts w:ascii="Times New Roman" w:eastAsiaTheme="minorEastAsia" w:hAnsi="Times New Roman" w:cs="Times New Roman"/>
        </w:rPr>
        <w:t xml:space="preserve">. Raggiunto il punto </w:t>
      </w:r>
      <m:oMath>
        <m:r>
          <w:rPr>
            <w:rFonts w:ascii="Cambria Math" w:eastAsiaTheme="minorEastAsia" w:hAnsi="Cambria Math" w:cs="Times New Roman"/>
          </w:rPr>
          <m:t>N</m:t>
        </m:r>
      </m:oMath>
      <w:r w:rsidR="001F44F7">
        <w:rPr>
          <w:rFonts w:ascii="Times New Roman" w:eastAsiaTheme="minorEastAsia" w:hAnsi="Times New Roman" w:cs="Times New Roman"/>
        </w:rPr>
        <w:t xml:space="preserve"> con velocità nulla la carica viene attirata all’indietro verso il punto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1F44F7">
        <w:rPr>
          <w:rFonts w:ascii="Times New Roman" w:eastAsiaTheme="minorEastAsia" w:hAnsi="Times New Roman" w:cs="Times New Roman"/>
        </w:rPr>
        <w:t xml:space="preserve"> ed il moto si inverte. Poiché la forza agente sulla carica non è proporzionale allo spostamento da un punto stazionario, per es. </w:t>
      </w:r>
      <m:oMath>
        <m:r>
          <w:rPr>
            <w:rFonts w:ascii="Cambria Math" w:eastAsiaTheme="minorEastAsia" w:hAnsi="Cambria Math" w:cs="Times New Roman"/>
          </w:rPr>
          <m:t>M</m:t>
        </m:r>
      </m:oMath>
      <w:r w:rsidR="001F44F7">
        <w:rPr>
          <w:rFonts w:ascii="Times New Roman" w:eastAsiaTheme="minorEastAsia" w:hAnsi="Times New Roman" w:cs="Times New Roman"/>
        </w:rPr>
        <w:t xml:space="preserve">, ma segue una legge più complessa, il moto non è armonico. In conclusione il moto della carica </w:t>
      </w:r>
      <m:oMath>
        <m:r>
          <w:rPr>
            <w:rFonts w:ascii="Cambria Math" w:eastAsiaTheme="minorEastAsia" w:hAnsi="Cambria Math" w:cs="Times New Roman"/>
          </w:rPr>
          <m:t>+2Q</m:t>
        </m:r>
      </m:oMath>
      <w:r w:rsidR="001F44F7">
        <w:rPr>
          <w:rFonts w:ascii="Times New Roman" w:eastAsiaTheme="minorEastAsia" w:hAnsi="Times New Roman" w:cs="Times New Roman"/>
        </w:rPr>
        <w:t xml:space="preserve"> è periodico non armonico (opzione d)).</w:t>
      </w:r>
    </w:p>
    <w:p w:rsidR="006D1BAD" w:rsidRPr="000A347C" w:rsidRDefault="006D1BAD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sectPr w:rsidR="006D1BAD" w:rsidRPr="000A34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4F"/>
    <w:rsid w:val="0000001D"/>
    <w:rsid w:val="000032C6"/>
    <w:rsid w:val="0002472D"/>
    <w:rsid w:val="00030BD3"/>
    <w:rsid w:val="0004016F"/>
    <w:rsid w:val="000421F4"/>
    <w:rsid w:val="00050C90"/>
    <w:rsid w:val="000530C5"/>
    <w:rsid w:val="00060B8B"/>
    <w:rsid w:val="000702FD"/>
    <w:rsid w:val="00073114"/>
    <w:rsid w:val="000741D8"/>
    <w:rsid w:val="00074A90"/>
    <w:rsid w:val="000764C1"/>
    <w:rsid w:val="00076C84"/>
    <w:rsid w:val="00076FE4"/>
    <w:rsid w:val="00085331"/>
    <w:rsid w:val="000862B7"/>
    <w:rsid w:val="00086AA1"/>
    <w:rsid w:val="000929A6"/>
    <w:rsid w:val="000A347C"/>
    <w:rsid w:val="000B06C6"/>
    <w:rsid w:val="000B31AF"/>
    <w:rsid w:val="000B66EB"/>
    <w:rsid w:val="000C1423"/>
    <w:rsid w:val="000F05FE"/>
    <w:rsid w:val="001008D4"/>
    <w:rsid w:val="00102D80"/>
    <w:rsid w:val="00104085"/>
    <w:rsid w:val="0010747D"/>
    <w:rsid w:val="001121D2"/>
    <w:rsid w:val="00122238"/>
    <w:rsid w:val="00124623"/>
    <w:rsid w:val="001246EF"/>
    <w:rsid w:val="00126E4B"/>
    <w:rsid w:val="001374D8"/>
    <w:rsid w:val="00137F50"/>
    <w:rsid w:val="001434AA"/>
    <w:rsid w:val="001446A6"/>
    <w:rsid w:val="00146E50"/>
    <w:rsid w:val="001500F2"/>
    <w:rsid w:val="0015574B"/>
    <w:rsid w:val="001651AF"/>
    <w:rsid w:val="00171889"/>
    <w:rsid w:val="001730B7"/>
    <w:rsid w:val="00182F30"/>
    <w:rsid w:val="001839C8"/>
    <w:rsid w:val="00190CD8"/>
    <w:rsid w:val="00193536"/>
    <w:rsid w:val="001954CE"/>
    <w:rsid w:val="00195B34"/>
    <w:rsid w:val="001A08B8"/>
    <w:rsid w:val="001A0971"/>
    <w:rsid w:val="001A32AA"/>
    <w:rsid w:val="001C3ED3"/>
    <w:rsid w:val="001C5A95"/>
    <w:rsid w:val="001C6FDB"/>
    <w:rsid w:val="001C7CC0"/>
    <w:rsid w:val="001D41CC"/>
    <w:rsid w:val="001E2476"/>
    <w:rsid w:val="001E4B2B"/>
    <w:rsid w:val="001E5BC7"/>
    <w:rsid w:val="001F44F7"/>
    <w:rsid w:val="001F5769"/>
    <w:rsid w:val="001F6FEC"/>
    <w:rsid w:val="001F7573"/>
    <w:rsid w:val="002147E4"/>
    <w:rsid w:val="002255B8"/>
    <w:rsid w:val="00226386"/>
    <w:rsid w:val="00233BD9"/>
    <w:rsid w:val="002341E2"/>
    <w:rsid w:val="00235595"/>
    <w:rsid w:val="00236404"/>
    <w:rsid w:val="00236C4B"/>
    <w:rsid w:val="00241796"/>
    <w:rsid w:val="00243F23"/>
    <w:rsid w:val="00243F71"/>
    <w:rsid w:val="00247B15"/>
    <w:rsid w:val="00252563"/>
    <w:rsid w:val="00254C98"/>
    <w:rsid w:val="002617C5"/>
    <w:rsid w:val="00274BDB"/>
    <w:rsid w:val="00281951"/>
    <w:rsid w:val="002925D2"/>
    <w:rsid w:val="00296117"/>
    <w:rsid w:val="002A4DDE"/>
    <w:rsid w:val="002A7D97"/>
    <w:rsid w:val="002B3D7B"/>
    <w:rsid w:val="002B4A03"/>
    <w:rsid w:val="002B71E6"/>
    <w:rsid w:val="002C0A4F"/>
    <w:rsid w:val="002C0F0F"/>
    <w:rsid w:val="002D166C"/>
    <w:rsid w:val="002D4C96"/>
    <w:rsid w:val="002E4AD5"/>
    <w:rsid w:val="002E50B5"/>
    <w:rsid w:val="002F655A"/>
    <w:rsid w:val="00301F0A"/>
    <w:rsid w:val="00302F05"/>
    <w:rsid w:val="00305426"/>
    <w:rsid w:val="00306A05"/>
    <w:rsid w:val="00327A64"/>
    <w:rsid w:val="003414C8"/>
    <w:rsid w:val="00345462"/>
    <w:rsid w:val="003455C5"/>
    <w:rsid w:val="00347B22"/>
    <w:rsid w:val="00362FE7"/>
    <w:rsid w:val="0036571A"/>
    <w:rsid w:val="003657CE"/>
    <w:rsid w:val="003678AD"/>
    <w:rsid w:val="00371E5A"/>
    <w:rsid w:val="003775D7"/>
    <w:rsid w:val="00382E7D"/>
    <w:rsid w:val="00384398"/>
    <w:rsid w:val="00394B5C"/>
    <w:rsid w:val="003A0258"/>
    <w:rsid w:val="003A2806"/>
    <w:rsid w:val="003A5C1B"/>
    <w:rsid w:val="003B38AA"/>
    <w:rsid w:val="003C45CB"/>
    <w:rsid w:val="003C5220"/>
    <w:rsid w:val="003C6F1A"/>
    <w:rsid w:val="003D3A68"/>
    <w:rsid w:val="003D6A04"/>
    <w:rsid w:val="003D74BE"/>
    <w:rsid w:val="003E1414"/>
    <w:rsid w:val="003E4EAA"/>
    <w:rsid w:val="003F7D9E"/>
    <w:rsid w:val="00405B72"/>
    <w:rsid w:val="004079F7"/>
    <w:rsid w:val="004173DD"/>
    <w:rsid w:val="00417A2F"/>
    <w:rsid w:val="00420967"/>
    <w:rsid w:val="00423AB3"/>
    <w:rsid w:val="00431578"/>
    <w:rsid w:val="00442AB7"/>
    <w:rsid w:val="00445E9F"/>
    <w:rsid w:val="00454198"/>
    <w:rsid w:val="00456014"/>
    <w:rsid w:val="00462B3F"/>
    <w:rsid w:val="004632E4"/>
    <w:rsid w:val="004675EB"/>
    <w:rsid w:val="004761DB"/>
    <w:rsid w:val="00481941"/>
    <w:rsid w:val="00487AE9"/>
    <w:rsid w:val="00491E86"/>
    <w:rsid w:val="004928CB"/>
    <w:rsid w:val="0049408F"/>
    <w:rsid w:val="00496E03"/>
    <w:rsid w:val="004A3693"/>
    <w:rsid w:val="004A4C48"/>
    <w:rsid w:val="004B226B"/>
    <w:rsid w:val="004B7994"/>
    <w:rsid w:val="004D0B3B"/>
    <w:rsid w:val="004D3752"/>
    <w:rsid w:val="004D5520"/>
    <w:rsid w:val="004E7943"/>
    <w:rsid w:val="004F0A62"/>
    <w:rsid w:val="004F280D"/>
    <w:rsid w:val="004F4605"/>
    <w:rsid w:val="004F487E"/>
    <w:rsid w:val="0050424C"/>
    <w:rsid w:val="00504644"/>
    <w:rsid w:val="00504AAA"/>
    <w:rsid w:val="005065CC"/>
    <w:rsid w:val="00507704"/>
    <w:rsid w:val="005123E7"/>
    <w:rsid w:val="00516D4A"/>
    <w:rsid w:val="00521804"/>
    <w:rsid w:val="00525BDC"/>
    <w:rsid w:val="0053385E"/>
    <w:rsid w:val="00537B98"/>
    <w:rsid w:val="00550C35"/>
    <w:rsid w:val="00553EEC"/>
    <w:rsid w:val="005608E2"/>
    <w:rsid w:val="005744A6"/>
    <w:rsid w:val="005A0F61"/>
    <w:rsid w:val="005A718D"/>
    <w:rsid w:val="005B021C"/>
    <w:rsid w:val="005B20F5"/>
    <w:rsid w:val="005B3AC8"/>
    <w:rsid w:val="005C75D0"/>
    <w:rsid w:val="005D032C"/>
    <w:rsid w:val="005D780A"/>
    <w:rsid w:val="005E0601"/>
    <w:rsid w:val="005E26C2"/>
    <w:rsid w:val="005F0592"/>
    <w:rsid w:val="005F7171"/>
    <w:rsid w:val="00601F4B"/>
    <w:rsid w:val="0060525C"/>
    <w:rsid w:val="006102B0"/>
    <w:rsid w:val="00613B1C"/>
    <w:rsid w:val="00616345"/>
    <w:rsid w:val="006237C3"/>
    <w:rsid w:val="00624127"/>
    <w:rsid w:val="00626275"/>
    <w:rsid w:val="00627572"/>
    <w:rsid w:val="0063395B"/>
    <w:rsid w:val="0063449A"/>
    <w:rsid w:val="00636C0A"/>
    <w:rsid w:val="00636DF9"/>
    <w:rsid w:val="00643F31"/>
    <w:rsid w:val="00644EC8"/>
    <w:rsid w:val="00645394"/>
    <w:rsid w:val="00650B71"/>
    <w:rsid w:val="00660122"/>
    <w:rsid w:val="00672E71"/>
    <w:rsid w:val="0068474F"/>
    <w:rsid w:val="00693C8B"/>
    <w:rsid w:val="006A01EA"/>
    <w:rsid w:val="006A2648"/>
    <w:rsid w:val="006A3BCD"/>
    <w:rsid w:val="006B0580"/>
    <w:rsid w:val="006C0277"/>
    <w:rsid w:val="006C5D90"/>
    <w:rsid w:val="006D1BAD"/>
    <w:rsid w:val="006E5706"/>
    <w:rsid w:val="006F375B"/>
    <w:rsid w:val="00702775"/>
    <w:rsid w:val="0070690A"/>
    <w:rsid w:val="00707797"/>
    <w:rsid w:val="0071254B"/>
    <w:rsid w:val="00735473"/>
    <w:rsid w:val="00736360"/>
    <w:rsid w:val="007363C5"/>
    <w:rsid w:val="0074034D"/>
    <w:rsid w:val="00743CCC"/>
    <w:rsid w:val="00743E3C"/>
    <w:rsid w:val="00745949"/>
    <w:rsid w:val="007614E3"/>
    <w:rsid w:val="007631C1"/>
    <w:rsid w:val="00772566"/>
    <w:rsid w:val="00774301"/>
    <w:rsid w:val="007761CC"/>
    <w:rsid w:val="00785900"/>
    <w:rsid w:val="0078747B"/>
    <w:rsid w:val="00793859"/>
    <w:rsid w:val="007943BA"/>
    <w:rsid w:val="007A3D91"/>
    <w:rsid w:val="007A59F8"/>
    <w:rsid w:val="007B3B3F"/>
    <w:rsid w:val="007C7D77"/>
    <w:rsid w:val="007D77B2"/>
    <w:rsid w:val="007E3523"/>
    <w:rsid w:val="007E4E14"/>
    <w:rsid w:val="007E5FA8"/>
    <w:rsid w:val="007F1377"/>
    <w:rsid w:val="00813B5F"/>
    <w:rsid w:val="008331B6"/>
    <w:rsid w:val="00835BF1"/>
    <w:rsid w:val="00836128"/>
    <w:rsid w:val="0084132A"/>
    <w:rsid w:val="0085566E"/>
    <w:rsid w:val="00861F16"/>
    <w:rsid w:val="00870563"/>
    <w:rsid w:val="00872A52"/>
    <w:rsid w:val="0088290C"/>
    <w:rsid w:val="00886CFF"/>
    <w:rsid w:val="00896E83"/>
    <w:rsid w:val="00897F9C"/>
    <w:rsid w:val="008A014F"/>
    <w:rsid w:val="008A5A2A"/>
    <w:rsid w:val="008B292D"/>
    <w:rsid w:val="008B512B"/>
    <w:rsid w:val="008B600F"/>
    <w:rsid w:val="008C3FD7"/>
    <w:rsid w:val="008D2EB8"/>
    <w:rsid w:val="008F79A0"/>
    <w:rsid w:val="00905745"/>
    <w:rsid w:val="00912D0C"/>
    <w:rsid w:val="00915C06"/>
    <w:rsid w:val="009270F5"/>
    <w:rsid w:val="00930925"/>
    <w:rsid w:val="00935D6B"/>
    <w:rsid w:val="00946D26"/>
    <w:rsid w:val="009508E0"/>
    <w:rsid w:val="00952AC2"/>
    <w:rsid w:val="009539F5"/>
    <w:rsid w:val="009562B1"/>
    <w:rsid w:val="009562FB"/>
    <w:rsid w:val="00956C1B"/>
    <w:rsid w:val="00960BD1"/>
    <w:rsid w:val="00964015"/>
    <w:rsid w:val="00964D2F"/>
    <w:rsid w:val="009712F9"/>
    <w:rsid w:val="00973FF9"/>
    <w:rsid w:val="00977020"/>
    <w:rsid w:val="00984EBC"/>
    <w:rsid w:val="00997151"/>
    <w:rsid w:val="00997F58"/>
    <w:rsid w:val="009B79EF"/>
    <w:rsid w:val="009C5AC7"/>
    <w:rsid w:val="009C671C"/>
    <w:rsid w:val="009D238A"/>
    <w:rsid w:val="009E2124"/>
    <w:rsid w:val="009E673C"/>
    <w:rsid w:val="009E6E84"/>
    <w:rsid w:val="009F5166"/>
    <w:rsid w:val="00A067E4"/>
    <w:rsid w:val="00A15CDC"/>
    <w:rsid w:val="00A26F63"/>
    <w:rsid w:val="00A27BDA"/>
    <w:rsid w:val="00A43D53"/>
    <w:rsid w:val="00A4619D"/>
    <w:rsid w:val="00A5358C"/>
    <w:rsid w:val="00A6661B"/>
    <w:rsid w:val="00A66982"/>
    <w:rsid w:val="00A718D5"/>
    <w:rsid w:val="00A8111D"/>
    <w:rsid w:val="00A8754C"/>
    <w:rsid w:val="00A92AFA"/>
    <w:rsid w:val="00AA7185"/>
    <w:rsid w:val="00AC2E96"/>
    <w:rsid w:val="00AC742C"/>
    <w:rsid w:val="00AD32E0"/>
    <w:rsid w:val="00AE0B2D"/>
    <w:rsid w:val="00AE119D"/>
    <w:rsid w:val="00AE6468"/>
    <w:rsid w:val="00B03ED0"/>
    <w:rsid w:val="00B0655E"/>
    <w:rsid w:val="00B104B6"/>
    <w:rsid w:val="00B12283"/>
    <w:rsid w:val="00B33A39"/>
    <w:rsid w:val="00B36473"/>
    <w:rsid w:val="00B371CE"/>
    <w:rsid w:val="00B42071"/>
    <w:rsid w:val="00B42DDA"/>
    <w:rsid w:val="00B43CCC"/>
    <w:rsid w:val="00B47A05"/>
    <w:rsid w:val="00B67CEC"/>
    <w:rsid w:val="00B73118"/>
    <w:rsid w:val="00B73A28"/>
    <w:rsid w:val="00B76C31"/>
    <w:rsid w:val="00B77E9E"/>
    <w:rsid w:val="00B86E63"/>
    <w:rsid w:val="00B9516A"/>
    <w:rsid w:val="00BA1C55"/>
    <w:rsid w:val="00BA297C"/>
    <w:rsid w:val="00BB2947"/>
    <w:rsid w:val="00BC4897"/>
    <w:rsid w:val="00BC5BCE"/>
    <w:rsid w:val="00BD3BA5"/>
    <w:rsid w:val="00BD5DCD"/>
    <w:rsid w:val="00BE2BE5"/>
    <w:rsid w:val="00BE63EA"/>
    <w:rsid w:val="00C05EB0"/>
    <w:rsid w:val="00C067D5"/>
    <w:rsid w:val="00C16537"/>
    <w:rsid w:val="00C17B52"/>
    <w:rsid w:val="00C233F4"/>
    <w:rsid w:val="00C27CA6"/>
    <w:rsid w:val="00C33887"/>
    <w:rsid w:val="00C37925"/>
    <w:rsid w:val="00C56548"/>
    <w:rsid w:val="00C62479"/>
    <w:rsid w:val="00C66D54"/>
    <w:rsid w:val="00C75315"/>
    <w:rsid w:val="00C84DC0"/>
    <w:rsid w:val="00C86381"/>
    <w:rsid w:val="00C932B8"/>
    <w:rsid w:val="00C96865"/>
    <w:rsid w:val="00C97CF0"/>
    <w:rsid w:val="00CA7834"/>
    <w:rsid w:val="00CB0437"/>
    <w:rsid w:val="00CB090F"/>
    <w:rsid w:val="00CB3ACA"/>
    <w:rsid w:val="00CC0C24"/>
    <w:rsid w:val="00CC2371"/>
    <w:rsid w:val="00CC3FB0"/>
    <w:rsid w:val="00CC6B2F"/>
    <w:rsid w:val="00CD2EB9"/>
    <w:rsid w:val="00CF35C6"/>
    <w:rsid w:val="00CF5EE3"/>
    <w:rsid w:val="00CF78CA"/>
    <w:rsid w:val="00D01CF3"/>
    <w:rsid w:val="00D02E42"/>
    <w:rsid w:val="00D1095C"/>
    <w:rsid w:val="00D128E3"/>
    <w:rsid w:val="00D13228"/>
    <w:rsid w:val="00D15B60"/>
    <w:rsid w:val="00D16C71"/>
    <w:rsid w:val="00D2591E"/>
    <w:rsid w:val="00D25F88"/>
    <w:rsid w:val="00D26BEC"/>
    <w:rsid w:val="00D27774"/>
    <w:rsid w:val="00D3278F"/>
    <w:rsid w:val="00D33543"/>
    <w:rsid w:val="00D346BF"/>
    <w:rsid w:val="00D37B61"/>
    <w:rsid w:val="00D53B63"/>
    <w:rsid w:val="00D53E72"/>
    <w:rsid w:val="00D666FF"/>
    <w:rsid w:val="00D83247"/>
    <w:rsid w:val="00D83A86"/>
    <w:rsid w:val="00D85319"/>
    <w:rsid w:val="00D908B1"/>
    <w:rsid w:val="00DA5E7E"/>
    <w:rsid w:val="00DB02DB"/>
    <w:rsid w:val="00DC0BF4"/>
    <w:rsid w:val="00DC2A32"/>
    <w:rsid w:val="00DC4820"/>
    <w:rsid w:val="00DC7E0D"/>
    <w:rsid w:val="00DF638E"/>
    <w:rsid w:val="00DF785F"/>
    <w:rsid w:val="00E01E72"/>
    <w:rsid w:val="00E07A35"/>
    <w:rsid w:val="00E132B9"/>
    <w:rsid w:val="00E22342"/>
    <w:rsid w:val="00E30DB1"/>
    <w:rsid w:val="00E35A77"/>
    <w:rsid w:val="00E35D0C"/>
    <w:rsid w:val="00E36596"/>
    <w:rsid w:val="00E4419A"/>
    <w:rsid w:val="00E504E4"/>
    <w:rsid w:val="00E64C26"/>
    <w:rsid w:val="00E65365"/>
    <w:rsid w:val="00E66B60"/>
    <w:rsid w:val="00E6758F"/>
    <w:rsid w:val="00E73195"/>
    <w:rsid w:val="00E737C5"/>
    <w:rsid w:val="00E73BEA"/>
    <w:rsid w:val="00E74008"/>
    <w:rsid w:val="00E85ED2"/>
    <w:rsid w:val="00E8609A"/>
    <w:rsid w:val="00EA6D6F"/>
    <w:rsid w:val="00EB2083"/>
    <w:rsid w:val="00EB2680"/>
    <w:rsid w:val="00EC701E"/>
    <w:rsid w:val="00ED0044"/>
    <w:rsid w:val="00ED318F"/>
    <w:rsid w:val="00ED5725"/>
    <w:rsid w:val="00ED79AB"/>
    <w:rsid w:val="00EF345C"/>
    <w:rsid w:val="00EF743F"/>
    <w:rsid w:val="00F0280D"/>
    <w:rsid w:val="00F154AE"/>
    <w:rsid w:val="00F21363"/>
    <w:rsid w:val="00F213A0"/>
    <w:rsid w:val="00F22161"/>
    <w:rsid w:val="00F23062"/>
    <w:rsid w:val="00F35D50"/>
    <w:rsid w:val="00F609B8"/>
    <w:rsid w:val="00F6630A"/>
    <w:rsid w:val="00F67D62"/>
    <w:rsid w:val="00F7596E"/>
    <w:rsid w:val="00F76350"/>
    <w:rsid w:val="00F76E5A"/>
    <w:rsid w:val="00FA094D"/>
    <w:rsid w:val="00FA14B9"/>
    <w:rsid w:val="00FA4D40"/>
    <w:rsid w:val="00FC24FD"/>
    <w:rsid w:val="00FC3239"/>
    <w:rsid w:val="00FD70C8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9302"/>
  <w15:chartTrackingRefBased/>
  <w15:docId w15:val="{1FFECA04-1C4D-4B39-AA40-65BF5BC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014F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A0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4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408</cp:revision>
  <dcterms:created xsi:type="dcterms:W3CDTF">2019-04-04T09:38:00Z</dcterms:created>
  <dcterms:modified xsi:type="dcterms:W3CDTF">2019-12-11T11:22:00Z</dcterms:modified>
</cp:coreProperties>
</file>