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51" w:rsidRDefault="00252563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Soluzione </w:t>
      </w:r>
      <w:r w:rsidR="004D5520">
        <w:rPr>
          <w:rFonts w:ascii="Times New Roman" w:hAnsi="Times New Roman" w:cs="Times New Roman"/>
          <w:b/>
          <w:sz w:val="24"/>
          <w:szCs w:val="24"/>
        </w:rPr>
        <w:t>Terzo</w:t>
      </w:r>
      <w:r w:rsidR="000421F4">
        <w:rPr>
          <w:rFonts w:ascii="Times New Roman" w:hAnsi="Times New Roman" w:cs="Times New Roman"/>
          <w:b/>
          <w:sz w:val="24"/>
          <w:szCs w:val="24"/>
        </w:rPr>
        <w:t xml:space="preserve"> Compit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 xml:space="preserve">o Fisica Generale I Ing. Elettronica e Telecomunicazioni   </w:t>
      </w:r>
      <w:r w:rsidR="008A0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520">
        <w:rPr>
          <w:rFonts w:ascii="Times New Roman" w:hAnsi="Times New Roman" w:cs="Times New Roman"/>
          <w:b/>
          <w:sz w:val="24"/>
          <w:szCs w:val="24"/>
        </w:rPr>
        <w:t>19/07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14F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D346BF" w:rsidRDefault="008A014F" w:rsidP="004D5520">
      <w:pPr>
        <w:spacing w:after="0"/>
        <w:jc w:val="both"/>
        <w:rPr>
          <w:rFonts w:ascii="Times New Roman" w:hAnsi="Times New Roman" w:cs="Times New Roman"/>
        </w:rPr>
      </w:pPr>
      <w:r w:rsidRPr="00736360">
        <w:rPr>
          <w:rFonts w:ascii="Times New Roman" w:hAnsi="Times New Roman" w:cs="Times New Roman"/>
        </w:rPr>
        <w:t>1</w:t>
      </w:r>
      <w:r w:rsidR="00E36596">
        <w:rPr>
          <w:rFonts w:ascii="Times New Roman" w:hAnsi="Times New Roman" w:cs="Times New Roman"/>
        </w:rPr>
        <w:t xml:space="preserve">) La molla è inizialmente a riposo e poi inizia ad allungarsi e a ruotare finché il suo estremo libero raggiunge il punto </w:t>
      </w:r>
      <m:oMath>
        <m:r>
          <w:rPr>
            <w:rFonts w:ascii="Cambria Math" w:hAnsi="Cambria Math" w:cs="Times New Roman"/>
          </w:rPr>
          <m:t>B</m:t>
        </m:r>
      </m:oMath>
      <w:r w:rsidR="00E36596">
        <w:rPr>
          <w:rFonts w:ascii="Times New Roman" w:hAnsi="Times New Roman" w:cs="Times New Roman"/>
        </w:rPr>
        <w:t xml:space="preserve">. Poiché la distanza da </w:t>
      </w:r>
      <m:oMath>
        <m:r>
          <w:rPr>
            <w:rFonts w:ascii="Cambria Math" w:hAnsi="Cambria Math" w:cs="Times New Roman"/>
          </w:rPr>
          <m:t>O</m:t>
        </m:r>
      </m:oMath>
      <w:r w:rsidR="00E36596">
        <w:rPr>
          <w:rFonts w:ascii="Times New Roman" w:hAnsi="Times New Roman" w:cs="Times New Roman"/>
        </w:rPr>
        <w:t xml:space="preserve"> a </w:t>
      </w:r>
      <m:oMath>
        <m:r>
          <w:rPr>
            <w:rFonts w:ascii="Cambria Math" w:hAnsi="Cambria Math" w:cs="Times New Roman"/>
          </w:rPr>
          <m:t>C</m:t>
        </m:r>
      </m:oMath>
      <w:r w:rsidR="00E36596">
        <w:rPr>
          <w:rFonts w:ascii="Times New Roman" w:hAnsi="Times New Roman" w:cs="Times New Roman"/>
        </w:rPr>
        <w:t xml:space="preserve"> è:</w:t>
      </w:r>
    </w:p>
    <w:p w:rsidR="00E36596" w:rsidRDefault="00E36596" w:rsidP="004D5520">
      <w:pPr>
        <w:spacing w:after="0"/>
        <w:jc w:val="both"/>
        <w:rPr>
          <w:rFonts w:ascii="Times New Roman" w:hAnsi="Times New Roman" w:cs="Times New Roman"/>
        </w:rPr>
      </w:pPr>
    </w:p>
    <w:p w:rsidR="00E36596" w:rsidRDefault="00E36596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OC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2R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+R=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5R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(1)</w:t>
      </w:r>
    </w:p>
    <w:p w:rsidR="00E36596" w:rsidRDefault="00E36596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36596" w:rsidRPr="00E36596" w:rsidRDefault="00E36596" w:rsidP="00E3659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t xml:space="preserve">ed il triangolo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OBC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è rettangolo, </w:t>
      </w:r>
      <w:r>
        <w:rPr>
          <w:rFonts w:ascii="Times New Roman" w:eastAsiaTheme="minorEastAsia" w:hAnsi="Times New Roman" w:cs="Times New Roman"/>
        </w:rPr>
        <w:t xml:space="preserve">la lunghezza del segmento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OB</m:t>
            </m:r>
          </m:e>
        </m:acc>
      </m:oMath>
      <w:r>
        <w:rPr>
          <w:rFonts w:ascii="Times New Roman" w:eastAsiaTheme="minorEastAsia" w:hAnsi="Times New Roman" w:cs="Times New Roman"/>
        </w:rPr>
        <w:t>, tramite il teorema di Pitagora, risulta:</w:t>
      </w:r>
    </w:p>
    <w:p w:rsidR="00E36596" w:rsidRDefault="00E36596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36596" w:rsidRDefault="00E36596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OB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5R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16R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4R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(2)</w:t>
      </w:r>
    </w:p>
    <w:p w:rsidR="00E36596" w:rsidRDefault="00E36596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36596" w:rsidRDefault="00E36596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variazione di energia potenziale della molla è quindi:</w:t>
      </w:r>
    </w:p>
    <w:p w:rsidR="00E36596" w:rsidRDefault="00E36596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36596" w:rsidRDefault="00E36596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∆U=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k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k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k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k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k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4R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9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2kR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9</m:t>
            </m:r>
          </m:den>
        </m:f>
      </m:oMath>
      <w:r w:rsidR="00F21363">
        <w:rPr>
          <w:rFonts w:ascii="Times New Roman" w:eastAsiaTheme="minorEastAsia" w:hAnsi="Times New Roman" w:cs="Times New Roman"/>
        </w:rPr>
        <w:tab/>
        <w:t xml:space="preserve">   (3)</w:t>
      </w:r>
    </w:p>
    <w:p w:rsidR="00F21363" w:rsidRDefault="00F21363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21363" w:rsidRDefault="00D128E3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sono le lunghezze iniziale (coincidente con quella a riposo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) e finale della molla. </w:t>
      </w:r>
      <w:r w:rsidR="00A43D53">
        <w:rPr>
          <w:rFonts w:ascii="Times New Roman" w:eastAsiaTheme="minorEastAsia" w:hAnsi="Times New Roman" w:cs="Times New Roman"/>
        </w:rPr>
        <w:t>Poiché</w:t>
      </w:r>
      <w:r w:rsidR="00F21363">
        <w:rPr>
          <w:rFonts w:ascii="Times New Roman" w:eastAsiaTheme="minorEastAsia" w:hAnsi="Times New Roman" w:cs="Times New Roman"/>
        </w:rPr>
        <w:t xml:space="preserve"> per definizione la variazio</w:t>
      </w:r>
      <w:r w:rsidR="00A43D53">
        <w:rPr>
          <w:rFonts w:ascii="Times New Roman" w:eastAsiaTheme="minorEastAsia" w:hAnsi="Times New Roman" w:cs="Times New Roman"/>
        </w:rPr>
        <w:t>ne di energia potenziale di una forza conservativa è l’opposto del lavoro compiuto dalla forza, il lavoro della forza elastica è:</w:t>
      </w:r>
    </w:p>
    <w:p w:rsidR="00A43D53" w:rsidRDefault="00A43D53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43D53" w:rsidRDefault="00A43D53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El</m:t>
            </m:r>
          </m:sub>
        </m:sSub>
        <m:r>
          <w:rPr>
            <w:rFonts w:ascii="Cambria Math" w:eastAsiaTheme="minorEastAsia" w:hAnsi="Cambria Math" w:cs="Times New Roman"/>
          </w:rPr>
          <m:t>=-∆U=-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2kR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(4)</w:t>
      </w:r>
    </w:p>
    <w:p w:rsidR="00A43D53" w:rsidRDefault="00A43D53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43D53" w:rsidRDefault="00A43D53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D128E3">
        <w:rPr>
          <w:rFonts w:ascii="Times New Roman" w:eastAsiaTheme="minorEastAsia" w:hAnsi="Times New Roman" w:cs="Times New Roman"/>
        </w:rPr>
        <w:t xml:space="preserve">Nel processo di deformazione della molla dal punto </w:t>
      </w:r>
      <m:oMath>
        <m:r>
          <w:rPr>
            <w:rFonts w:ascii="Cambria Math" w:eastAsiaTheme="minorEastAsia" w:hAnsi="Cambria Math" w:cs="Times New Roman"/>
          </w:rPr>
          <m:t>A</m:t>
        </m:r>
      </m:oMath>
      <w:r w:rsidR="00D128E3">
        <w:rPr>
          <w:rFonts w:ascii="Times New Roman" w:eastAsiaTheme="minorEastAsia" w:hAnsi="Times New Roman" w:cs="Times New Roman"/>
        </w:rPr>
        <w:t xml:space="preserve"> al punto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D128E3">
        <w:rPr>
          <w:rFonts w:ascii="Times New Roman" w:eastAsiaTheme="minorEastAsia" w:hAnsi="Times New Roman" w:cs="Times New Roman"/>
        </w:rPr>
        <w:t xml:space="preserve"> l’energia meccanica si conserva. Il punto materiale è in quiete sia nell’istante iniziale (in cui la molla è a riposo) sia nell’i</w:t>
      </w:r>
      <w:r w:rsidR="00A27BDA">
        <w:rPr>
          <w:rFonts w:ascii="Times New Roman" w:eastAsiaTheme="minorEastAsia" w:hAnsi="Times New Roman" w:cs="Times New Roman"/>
        </w:rPr>
        <w:t xml:space="preserve">stante finale, in cui </w:t>
      </w:r>
      <w:proofErr w:type="gramStart"/>
      <w:r w:rsidR="00A27BDA">
        <w:rPr>
          <w:rFonts w:ascii="Times New Roman" w:eastAsiaTheme="minorEastAsia" w:hAnsi="Times New Roman" w:cs="Times New Roman"/>
        </w:rPr>
        <w:t xml:space="preserve">raggiunge </w:t>
      </w:r>
      <w:r w:rsidR="00D128E3">
        <w:rPr>
          <w:rFonts w:ascii="Times New Roman" w:eastAsiaTheme="minorEastAsia" w:hAnsi="Times New Roman" w:cs="Times New Roman"/>
        </w:rPr>
        <w:t xml:space="preserve"> la</w:t>
      </w:r>
      <w:proofErr w:type="gramEnd"/>
      <w:r w:rsidR="00D128E3">
        <w:rPr>
          <w:rFonts w:ascii="Times New Roman" w:eastAsiaTheme="minorEastAsia" w:hAnsi="Times New Roman" w:cs="Times New Roman"/>
        </w:rPr>
        <w:t xml:space="preserve"> minima quota consentita. Possiamo pertanto scrivere:</w:t>
      </w:r>
    </w:p>
    <w:p w:rsidR="00D128E3" w:rsidRDefault="00D128E3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128E3" w:rsidRDefault="00D128E3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=0+mgh=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=0+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2kR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(5)</w:t>
      </w:r>
    </w:p>
    <w:p w:rsidR="00D128E3" w:rsidRDefault="00D128E3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128E3" w:rsidRDefault="00D128E3" w:rsidP="004D552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t xml:space="preserve">in cui abbiamo sostituito il risultato (4) ed abbiamo indicato con </w:t>
      </w:r>
      <m:oMath>
        <m:r>
          <w:rPr>
            <w:rFonts w:ascii="Cambria Math" w:eastAsiaTheme="minorEastAsia" w:hAnsi="Cambria Math" w:cs="Times New Roman"/>
          </w:rPr>
          <m:t>h</m:t>
        </m:r>
      </m:oMath>
      <w:r>
        <w:rPr>
          <w:rFonts w:ascii="Times New Roman" w:eastAsiaTheme="minorEastAsia" w:hAnsi="Times New Roman" w:cs="Times New Roman"/>
        </w:rPr>
        <w:t xml:space="preserve"> la differenza di quota.</w:t>
      </w:r>
      <w:r w:rsidR="00613B1C">
        <w:rPr>
          <w:rFonts w:ascii="Times New Roman" w:eastAsiaTheme="minorEastAsia" w:hAnsi="Times New Roman" w:cs="Times New Roman"/>
        </w:rPr>
        <w:t xml:space="preserve"> L’altezza </w:t>
      </w:r>
      <m:oMath>
        <m:r>
          <w:rPr>
            <w:rFonts w:ascii="Cambria Math" w:eastAsiaTheme="minorEastAsia" w:hAnsi="Cambria Math" w:cs="Times New Roman"/>
          </w:rPr>
          <m:t>h</m:t>
        </m:r>
      </m:oMath>
      <w:r w:rsidR="00613B1C">
        <w:rPr>
          <w:rFonts w:ascii="Times New Roman" w:eastAsiaTheme="minorEastAsia" w:hAnsi="Times New Roman" w:cs="Times New Roman"/>
        </w:rPr>
        <w:t xml:space="preserve"> corrisponde alla distanza del punto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613B1C">
        <w:rPr>
          <w:rFonts w:ascii="Times New Roman" w:eastAsiaTheme="minorEastAsia" w:hAnsi="Times New Roman" w:cs="Times New Roman"/>
        </w:rPr>
        <w:t xml:space="preserve"> dalla retta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OC</m:t>
            </m:r>
          </m:e>
        </m:acc>
      </m:oMath>
      <w:r w:rsidR="00613B1C">
        <w:rPr>
          <w:rFonts w:ascii="Times New Roman" w:eastAsiaTheme="minorEastAsia" w:hAnsi="Times New Roman" w:cs="Times New Roman"/>
        </w:rPr>
        <w:t xml:space="preserve"> per cui vale </w:t>
      </w:r>
      <m:oMath>
        <m:r>
          <w:rPr>
            <w:rFonts w:ascii="Cambria Math" w:eastAsiaTheme="minorEastAsia" w:hAnsi="Cambria Math" w:cs="Times New Roman"/>
          </w:rPr>
          <m:t>R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</m:oMath>
      <w:r w:rsidR="00613B1C">
        <w:rPr>
          <w:rFonts w:ascii="Times New Roman" w:eastAsiaTheme="minorEastAsia" w:hAnsi="Times New Roman" w:cs="Times New Roman"/>
        </w:rPr>
        <w:t xml:space="preserve">, dove </w:t>
      </w:r>
      <m:oMath>
        <m:r>
          <w:rPr>
            <w:rFonts w:ascii="Cambria Math" w:eastAsiaTheme="minorEastAsia" w:hAnsi="Cambria Math" w:cs="Times New Roman"/>
          </w:rPr>
          <m:t>θ</m:t>
        </m:r>
      </m:oMath>
      <w:r w:rsidR="00613B1C">
        <w:rPr>
          <w:rFonts w:ascii="Times New Roman" w:eastAsiaTheme="minorEastAsia" w:hAnsi="Times New Roman" w:cs="Times New Roman"/>
        </w:rPr>
        <w:t xml:space="preserve"> è l’angolo formato da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AC</m:t>
            </m:r>
          </m:e>
        </m:acc>
      </m:oMath>
      <w:r w:rsidR="00613B1C">
        <w:rPr>
          <w:rFonts w:ascii="Times New Roman" w:eastAsiaTheme="minorEastAsia" w:hAnsi="Times New Roman" w:cs="Times New Roman"/>
        </w:rPr>
        <w:t xml:space="preserve"> e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CB</m:t>
            </m:r>
          </m:e>
        </m:acc>
      </m:oMath>
      <w:r w:rsidR="00613B1C">
        <w:rPr>
          <w:rFonts w:ascii="Times New Roman" w:eastAsiaTheme="minorEastAsia" w:hAnsi="Times New Roman" w:cs="Times New Roman"/>
        </w:rPr>
        <w:t xml:space="preserve">. </w:t>
      </w:r>
      <w:r w:rsidR="001730B7">
        <w:rPr>
          <w:rFonts w:ascii="Times New Roman" w:eastAsiaTheme="minorEastAsia" w:hAnsi="Times New Roman" w:cs="Times New Roman"/>
        </w:rPr>
        <w:t xml:space="preserve">Dalle relazioni trigonometriche del triangolo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OBC</m:t>
        </m:r>
      </m:oMath>
      <w:r w:rsidR="001730B7">
        <w:rPr>
          <w:rFonts w:ascii="Times New Roman" w:eastAsiaTheme="minorEastAsia" w:hAnsi="Times New Roman" w:cs="Times New Roman"/>
          <w:sz w:val="24"/>
          <w:szCs w:val="24"/>
        </w:rPr>
        <w:t xml:space="preserve"> si ottiene:</w:t>
      </w:r>
    </w:p>
    <w:p w:rsidR="001730B7" w:rsidRDefault="001730B7" w:rsidP="004D552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730B7" w:rsidRDefault="001730B7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</w:rPr>
          <m:t>R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=R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OB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OC</m:t>
                </m:r>
              </m:e>
            </m:acc>
          </m:den>
        </m:f>
        <m:r>
          <w:rPr>
            <w:rFonts w:ascii="Cambria Math" w:eastAsiaTheme="minorEastAsia" w:hAnsi="Cambria Math" w:cs="Times New Roman"/>
          </w:rPr>
          <m:t>=R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4R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5R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4R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  <w:r w:rsidR="00973FF9">
        <w:rPr>
          <w:rFonts w:ascii="Times New Roman" w:eastAsiaTheme="minorEastAsia" w:hAnsi="Times New Roman" w:cs="Times New Roman"/>
        </w:rPr>
        <w:tab/>
      </w:r>
      <w:r w:rsidR="00973FF9">
        <w:rPr>
          <w:rFonts w:ascii="Times New Roman" w:eastAsiaTheme="minorEastAsia" w:hAnsi="Times New Roman" w:cs="Times New Roman"/>
        </w:rPr>
        <w:tab/>
      </w:r>
      <w:r w:rsidR="00973FF9">
        <w:rPr>
          <w:rFonts w:ascii="Times New Roman" w:eastAsiaTheme="minorEastAsia" w:hAnsi="Times New Roman" w:cs="Times New Roman"/>
        </w:rPr>
        <w:tab/>
      </w:r>
      <w:r w:rsidR="00973FF9">
        <w:rPr>
          <w:rFonts w:ascii="Times New Roman" w:eastAsiaTheme="minorEastAsia" w:hAnsi="Times New Roman" w:cs="Times New Roman"/>
        </w:rPr>
        <w:tab/>
      </w:r>
      <w:r w:rsidR="00973FF9">
        <w:rPr>
          <w:rFonts w:ascii="Times New Roman" w:eastAsiaTheme="minorEastAsia" w:hAnsi="Times New Roman" w:cs="Times New Roman"/>
        </w:rPr>
        <w:tab/>
      </w:r>
      <w:r w:rsidR="00973FF9">
        <w:rPr>
          <w:rFonts w:ascii="Times New Roman" w:eastAsiaTheme="minorEastAsia" w:hAnsi="Times New Roman" w:cs="Times New Roman"/>
        </w:rPr>
        <w:tab/>
      </w:r>
      <w:r w:rsidR="00973FF9">
        <w:rPr>
          <w:rFonts w:ascii="Times New Roman" w:eastAsiaTheme="minorEastAsia" w:hAnsi="Times New Roman" w:cs="Times New Roman"/>
        </w:rPr>
        <w:tab/>
      </w:r>
      <w:r w:rsidR="00973FF9">
        <w:rPr>
          <w:rFonts w:ascii="Times New Roman" w:eastAsiaTheme="minorEastAsia" w:hAnsi="Times New Roman" w:cs="Times New Roman"/>
        </w:rPr>
        <w:tab/>
      </w:r>
      <w:r w:rsidR="00973FF9">
        <w:rPr>
          <w:rFonts w:ascii="Times New Roman" w:eastAsiaTheme="minorEastAsia" w:hAnsi="Times New Roman" w:cs="Times New Roman"/>
        </w:rPr>
        <w:tab/>
        <w:t xml:space="preserve">   (6)</w:t>
      </w:r>
    </w:p>
    <w:p w:rsidR="00973FF9" w:rsidRDefault="00973FF9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73FF9" w:rsidRDefault="00973FF9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nella (5) si ha:</w:t>
      </w:r>
    </w:p>
    <w:p w:rsidR="00973FF9" w:rsidRDefault="00973FF9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73FF9" w:rsidRDefault="00973FF9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k=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4mgR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2R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18mg</m:t>
            </m:r>
          </m:num>
          <m:den>
            <m:r>
              <w:rPr>
                <w:rFonts w:ascii="Cambria Math" w:eastAsiaTheme="minorEastAsia" w:hAnsi="Cambria Math" w:cs="Times New Roman"/>
              </w:rPr>
              <m:t>5R</m:t>
            </m:r>
          </m:den>
        </m:f>
        <m:r>
          <w:rPr>
            <w:rFonts w:ascii="Cambria Math" w:hAnsi="Cambria Math" w:cs="Times New Roman"/>
          </w:rPr>
          <m:t xml:space="preserve">=4.41 </m:t>
        </m:r>
        <m:r>
          <m:rPr>
            <m:sty m:val="p"/>
          </m:rPr>
          <w:rPr>
            <w:rFonts w:ascii="Cambria Math" w:hAnsi="Cambria Math" w:cs="Times New Roman"/>
          </w:rPr>
          <m:t>N/m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(7)</w:t>
      </w:r>
    </w:p>
    <w:p w:rsidR="00B03ED0" w:rsidRDefault="00B03ED0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03ED0" w:rsidRDefault="00B03ED0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905745">
        <w:rPr>
          <w:rFonts w:ascii="Times New Roman" w:eastAsiaTheme="minorEastAsia" w:hAnsi="Times New Roman" w:cs="Times New Roman"/>
        </w:rPr>
        <w:t xml:space="preserve">Quando il punto materiale è in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905745">
        <w:rPr>
          <w:rFonts w:ascii="Times New Roman" w:eastAsiaTheme="minorEastAsia" w:hAnsi="Times New Roman" w:cs="Times New Roman"/>
        </w:rPr>
        <w:t xml:space="preserve"> il sistema è fermo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V=0</m:t>
            </m:r>
          </m:e>
        </m:d>
      </m:oMath>
      <w:r w:rsidR="00905745">
        <w:rPr>
          <w:rFonts w:ascii="Times New Roman" w:eastAsiaTheme="minorEastAsia" w:hAnsi="Times New Roman" w:cs="Times New Roman"/>
        </w:rPr>
        <w:t xml:space="preserve">, per cui l’accelerazione centripeta è nulla e l’unica accelerazione del punto materiale è quella tangenziale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 w:rsidR="00905745">
        <w:rPr>
          <w:rFonts w:ascii="Times New Roman" w:eastAsiaTheme="minorEastAsia" w:hAnsi="Times New Roman" w:cs="Times New Roman"/>
        </w:rPr>
        <w:t xml:space="preserve">. </w:t>
      </w:r>
      <w:r w:rsidR="005D032C">
        <w:rPr>
          <w:rFonts w:ascii="Times New Roman" w:eastAsiaTheme="minorEastAsia" w:hAnsi="Times New Roman" w:cs="Times New Roman"/>
        </w:rPr>
        <w:t xml:space="preserve">Poiché il filo e la molla sono perpendicolari la molla non esercita forze in direzione radiale, per cui l’equazione del moto nella direzione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CB</m:t>
        </m:r>
      </m:oMath>
      <w:r w:rsidR="005D032C">
        <w:rPr>
          <w:rFonts w:ascii="Times New Roman" w:eastAsiaTheme="minorEastAsia" w:hAnsi="Times New Roman" w:cs="Times New Roman"/>
        </w:rPr>
        <w:t xml:space="preserve"> è:</w:t>
      </w:r>
    </w:p>
    <w:p w:rsidR="005D032C" w:rsidRDefault="005D032C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D032C" w:rsidRDefault="005D032C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r>
          <w:rPr>
            <w:rFonts w:ascii="Cambria Math" w:eastAsiaTheme="minorEastAsia" w:hAnsi="Cambria Math" w:cs="Times New Roman"/>
          </w:rPr>
          <m:t>=0=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acc>
        <m:r>
          <w:rPr>
            <w:rFonts w:ascii="Cambria Math" w:eastAsiaTheme="minorEastAsia" w:hAnsi="Cambria Math" w:cs="Times New Roman"/>
          </w:rPr>
          <m:t>-mg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(8)</w:t>
      </w:r>
    </w:p>
    <w:p w:rsidR="005D032C" w:rsidRDefault="005D032C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D032C" w:rsidRDefault="005D032C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Si ricava quindi, tenendo conto della (6):</w:t>
      </w:r>
    </w:p>
    <w:p w:rsidR="005D032C" w:rsidRDefault="005D032C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D032C" w:rsidRDefault="005D032C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r>
          <w:rPr>
            <w:rFonts w:ascii="Cambria Math" w:eastAsiaTheme="minorEastAsia" w:hAnsi="Cambria Math" w:cs="Times New Roman"/>
          </w:rPr>
          <m:t>T=mg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mg</m:t>
            </m:r>
          </m:num>
          <m:den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4R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4mg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  <m:r>
          <w:rPr>
            <w:rFonts w:ascii="Cambria Math" w:eastAsiaTheme="minorEastAsia" w:hAnsi="Cambria Math" w:cs="Times New Roman"/>
          </w:rPr>
          <m:t xml:space="preserve">=0.784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(9)</w:t>
      </w:r>
    </w:p>
    <w:p w:rsidR="000929A6" w:rsidRDefault="000929A6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929A6" w:rsidRDefault="000929A6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702775">
        <w:rPr>
          <w:rFonts w:ascii="Times New Roman" w:eastAsiaTheme="minorEastAsia" w:hAnsi="Times New Roman" w:cs="Times New Roman"/>
        </w:rPr>
        <w:t>L’equazione del moto nella direzione tangenziale si scrive nella forma:</w:t>
      </w:r>
    </w:p>
    <w:p w:rsidR="00702775" w:rsidRDefault="00702775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02775" w:rsidRDefault="00702775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el</m:t>
            </m:r>
          </m:sub>
        </m:sSub>
        <m:r>
          <w:rPr>
            <w:rFonts w:ascii="Cambria Math" w:eastAsiaTheme="minorEastAsia" w:hAnsi="Cambria Math" w:cs="Times New Roman"/>
          </w:rPr>
          <m:t>-mg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k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-mg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</m:oMath>
      <w:r w:rsidR="00347B22">
        <w:rPr>
          <w:rFonts w:ascii="Times New Roman" w:eastAsiaTheme="minorEastAsia" w:hAnsi="Times New Roman" w:cs="Times New Roman"/>
        </w:rPr>
        <w:tab/>
      </w:r>
      <w:r w:rsidR="00347B22">
        <w:rPr>
          <w:rFonts w:ascii="Times New Roman" w:eastAsiaTheme="minorEastAsia" w:hAnsi="Times New Roman" w:cs="Times New Roman"/>
        </w:rPr>
        <w:tab/>
      </w:r>
      <w:r w:rsidR="00347B22">
        <w:rPr>
          <w:rFonts w:ascii="Times New Roman" w:eastAsiaTheme="minorEastAsia" w:hAnsi="Times New Roman" w:cs="Times New Roman"/>
        </w:rPr>
        <w:tab/>
      </w:r>
      <w:r w:rsidR="00347B22">
        <w:rPr>
          <w:rFonts w:ascii="Times New Roman" w:eastAsiaTheme="minorEastAsia" w:hAnsi="Times New Roman" w:cs="Times New Roman"/>
        </w:rPr>
        <w:tab/>
      </w:r>
      <w:r w:rsidR="00347B22">
        <w:rPr>
          <w:rFonts w:ascii="Times New Roman" w:eastAsiaTheme="minorEastAsia" w:hAnsi="Times New Roman" w:cs="Times New Roman"/>
        </w:rPr>
        <w:tab/>
      </w:r>
      <w:r w:rsidR="00347B22">
        <w:rPr>
          <w:rFonts w:ascii="Times New Roman" w:eastAsiaTheme="minorEastAsia" w:hAnsi="Times New Roman" w:cs="Times New Roman"/>
        </w:rPr>
        <w:tab/>
        <w:t xml:space="preserve"> (10)</w:t>
      </w:r>
    </w:p>
    <w:p w:rsidR="00A43D53" w:rsidRDefault="00A43D53" w:rsidP="004D5520">
      <w:pPr>
        <w:spacing w:after="0"/>
        <w:jc w:val="both"/>
        <w:rPr>
          <w:rFonts w:ascii="Times New Roman" w:hAnsi="Times New Roman" w:cs="Times New Roman"/>
        </w:rPr>
      </w:pPr>
    </w:p>
    <w:p w:rsidR="00347B22" w:rsidRDefault="00347B22" w:rsidP="004D552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Poiché:</w:t>
      </w:r>
    </w:p>
    <w:p w:rsidR="00347B22" w:rsidRDefault="00347B22" w:rsidP="004D552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47B22" w:rsidRDefault="00347B22" w:rsidP="004D552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CB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OC</m:t>
                </m:r>
              </m:e>
            </m:acc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R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5/3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  <w:r w:rsidR="00F154AE">
        <w:rPr>
          <w:rFonts w:ascii="Times New Roman" w:eastAsiaTheme="minorEastAsia" w:hAnsi="Times New Roman" w:cs="Times New Roman"/>
        </w:rPr>
        <w:tab/>
      </w:r>
      <w:r w:rsidR="00F154AE">
        <w:rPr>
          <w:rFonts w:ascii="Times New Roman" w:eastAsiaTheme="minorEastAsia" w:hAnsi="Times New Roman" w:cs="Times New Roman"/>
        </w:rPr>
        <w:tab/>
      </w:r>
      <w:r w:rsidR="00F154AE">
        <w:rPr>
          <w:rFonts w:ascii="Times New Roman" w:eastAsiaTheme="minorEastAsia" w:hAnsi="Times New Roman" w:cs="Times New Roman"/>
        </w:rPr>
        <w:tab/>
      </w:r>
      <w:r w:rsidR="00F154AE">
        <w:rPr>
          <w:rFonts w:ascii="Times New Roman" w:eastAsiaTheme="minorEastAsia" w:hAnsi="Times New Roman" w:cs="Times New Roman"/>
        </w:rPr>
        <w:tab/>
      </w:r>
      <w:r w:rsidR="00F154AE">
        <w:rPr>
          <w:rFonts w:ascii="Times New Roman" w:eastAsiaTheme="minorEastAsia" w:hAnsi="Times New Roman" w:cs="Times New Roman"/>
        </w:rPr>
        <w:tab/>
      </w:r>
      <w:r w:rsidR="00F154AE">
        <w:rPr>
          <w:rFonts w:ascii="Times New Roman" w:eastAsiaTheme="minorEastAsia" w:hAnsi="Times New Roman" w:cs="Times New Roman"/>
        </w:rPr>
        <w:tab/>
      </w:r>
      <w:r w:rsidR="00F154AE">
        <w:rPr>
          <w:rFonts w:ascii="Times New Roman" w:eastAsiaTheme="minorEastAsia" w:hAnsi="Times New Roman" w:cs="Times New Roman"/>
        </w:rPr>
        <w:tab/>
      </w:r>
      <w:r w:rsidR="00F154AE">
        <w:rPr>
          <w:rFonts w:ascii="Times New Roman" w:eastAsiaTheme="minorEastAsia" w:hAnsi="Times New Roman" w:cs="Times New Roman"/>
        </w:rPr>
        <w:tab/>
      </w:r>
      <w:r w:rsidR="00F154AE">
        <w:rPr>
          <w:rFonts w:ascii="Times New Roman" w:eastAsiaTheme="minorEastAsia" w:hAnsi="Times New Roman" w:cs="Times New Roman"/>
        </w:rPr>
        <w:tab/>
        <w:t xml:space="preserve"> (11)</w:t>
      </w:r>
    </w:p>
    <w:p w:rsidR="00F154AE" w:rsidRDefault="00F154AE" w:rsidP="00A26F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154AE" w:rsidRDefault="00F154AE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F154AE">
        <w:rPr>
          <w:rFonts w:ascii="Times New Roman" w:eastAsiaTheme="minorEastAsia" w:hAnsi="Times New Roman" w:cs="Times New Roman"/>
          <w:sz w:val="24"/>
          <w:szCs w:val="24"/>
        </w:rPr>
        <w:t xml:space="preserve">ostituendo la </w:t>
      </w:r>
      <w:r>
        <w:rPr>
          <w:rFonts w:ascii="Times New Roman" w:eastAsiaTheme="minorEastAsia" w:hAnsi="Times New Roman" w:cs="Times New Roman"/>
          <w:sz w:val="24"/>
          <w:szCs w:val="24"/>
        </w:rPr>
        <w:t>(11) e la (7) si ottiene</w:t>
      </w:r>
      <w:r w:rsidR="00912D0C">
        <w:rPr>
          <w:rFonts w:ascii="Times New Roman" w:eastAsiaTheme="minorEastAsia" w:hAnsi="Times New Roman" w:cs="Times New Roman"/>
          <w:sz w:val="24"/>
          <w:szCs w:val="24"/>
        </w:rPr>
        <w:t>, con le stesse notazioni della (3)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236C4B" w:rsidRDefault="00236C4B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86E63" w:rsidRPr="00236C4B" w:rsidRDefault="00B86E63" w:rsidP="00B86E63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k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-mg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  <m:r>
          <w:rPr>
            <w:rFonts w:ascii="Cambria Math" w:eastAsiaTheme="minorEastAsia" w:hAnsi="Cambria Math" w:cs="Times New Roman"/>
          </w:rPr>
          <m:t>⟹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kR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3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</w:rPr>
              <m:t>g</m:t>
            </m:r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θ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2R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3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18mg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5Rm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</w:rPr>
              <m:t>g</m:t>
            </m:r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θ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27g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15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θ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r>
          <w:rPr>
            <w:rFonts w:ascii="Cambria Math" w:eastAsiaTheme="minorEastAsia" w:hAnsi="Cambria Math" w:cs="Times New Roman"/>
            <w:color w:val="000000" w:themeColor="text1"/>
          </w:rPr>
          <m:t xml:space="preserve">               </m:t>
        </m:r>
        <m:r>
          <w:rPr>
            <w:rFonts w:ascii="Cambria Math" w:eastAsiaTheme="minorEastAsia" w:hAnsi="Cambria Math" w:cs="Times New Roman"/>
            <w:color w:val="000000" w:themeColor="text1"/>
          </w:rPr>
          <m:t xml:space="preserve">-17.6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θ</m:t>
            </m:r>
          </m:e>
        </m:acc>
      </m:oMath>
      <w:r w:rsidRPr="00236C4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236C4B">
        <w:rPr>
          <w:rFonts w:ascii="Times New Roman" w:eastAsiaTheme="minorEastAsia" w:hAnsi="Times New Roman" w:cs="Times New Roman"/>
          <w:color w:val="000000" w:themeColor="text1"/>
        </w:rPr>
        <w:tab/>
      </w:r>
      <w:r w:rsidR="00236C4B">
        <w:rPr>
          <w:rFonts w:ascii="Times New Roman" w:eastAsiaTheme="minorEastAsia" w:hAnsi="Times New Roman" w:cs="Times New Roman"/>
          <w:color w:val="000000" w:themeColor="text1"/>
        </w:rPr>
        <w:tab/>
      </w:r>
      <w:r w:rsidR="00236C4B">
        <w:rPr>
          <w:rFonts w:ascii="Times New Roman" w:eastAsiaTheme="minorEastAsia" w:hAnsi="Times New Roman" w:cs="Times New Roman"/>
          <w:color w:val="000000" w:themeColor="text1"/>
        </w:rPr>
        <w:tab/>
      </w:r>
      <w:r w:rsidR="00236C4B">
        <w:rPr>
          <w:rFonts w:ascii="Times New Roman" w:eastAsiaTheme="minorEastAsia" w:hAnsi="Times New Roman" w:cs="Times New Roman"/>
          <w:color w:val="000000" w:themeColor="text1"/>
        </w:rPr>
        <w:tab/>
      </w:r>
      <w:r w:rsidR="00236C4B">
        <w:rPr>
          <w:rFonts w:ascii="Times New Roman" w:eastAsiaTheme="minorEastAsia" w:hAnsi="Times New Roman" w:cs="Times New Roman"/>
          <w:color w:val="000000" w:themeColor="text1"/>
        </w:rPr>
        <w:tab/>
      </w:r>
      <w:r w:rsidR="00236C4B">
        <w:rPr>
          <w:rFonts w:ascii="Times New Roman" w:eastAsiaTheme="minorEastAsia" w:hAnsi="Times New Roman" w:cs="Times New Roman"/>
          <w:color w:val="000000" w:themeColor="text1"/>
        </w:rPr>
        <w:tab/>
      </w:r>
      <w:r w:rsidR="00236C4B">
        <w:rPr>
          <w:rFonts w:ascii="Times New Roman" w:eastAsiaTheme="minorEastAsia" w:hAnsi="Times New Roman" w:cs="Times New Roman"/>
          <w:color w:val="000000" w:themeColor="text1"/>
        </w:rPr>
        <w:tab/>
      </w:r>
      <w:r w:rsidR="00236C4B">
        <w:rPr>
          <w:rFonts w:ascii="Times New Roman" w:eastAsiaTheme="minorEastAsia" w:hAnsi="Times New Roman" w:cs="Times New Roman"/>
          <w:color w:val="000000" w:themeColor="text1"/>
        </w:rPr>
        <w:tab/>
      </w:r>
      <w:r w:rsidR="00236C4B">
        <w:rPr>
          <w:rFonts w:ascii="Times New Roman" w:eastAsiaTheme="minorEastAsia" w:hAnsi="Times New Roman" w:cs="Times New Roman"/>
          <w:color w:val="000000" w:themeColor="text1"/>
        </w:rPr>
        <w:tab/>
      </w:r>
      <w:r w:rsidR="00236C4B">
        <w:rPr>
          <w:rFonts w:ascii="Times New Roman" w:eastAsiaTheme="minorEastAsia" w:hAnsi="Times New Roman" w:cs="Times New Roman"/>
          <w:color w:val="000000" w:themeColor="text1"/>
        </w:rPr>
        <w:tab/>
      </w:r>
      <w:r w:rsidR="00236C4B">
        <w:rPr>
          <w:rFonts w:ascii="Times New Roman" w:eastAsiaTheme="minorEastAsia" w:hAnsi="Times New Roman" w:cs="Times New Roman"/>
          <w:color w:val="000000" w:themeColor="text1"/>
        </w:rPr>
        <w:tab/>
        <w:t xml:space="preserve"> </w:t>
      </w:r>
      <w:r w:rsidRPr="00236C4B">
        <w:rPr>
          <w:rFonts w:ascii="Times New Roman" w:eastAsiaTheme="minorEastAsia" w:hAnsi="Times New Roman" w:cs="Times New Roman"/>
          <w:color w:val="000000" w:themeColor="text1"/>
        </w:rPr>
        <w:t>(12)</w:t>
      </w:r>
    </w:p>
    <w:p w:rsidR="00B86E63" w:rsidRPr="00F154AE" w:rsidRDefault="00B86E63" w:rsidP="00B86E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233F4" w:rsidRPr="00C233F4" w:rsidRDefault="00C233F4" w:rsidP="00A26F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 w:rsidRPr="00C233F4">
        <w:rPr>
          <w:rFonts w:ascii="Times New Roman" w:eastAsiaTheme="minorEastAsia" w:hAnsi="Times New Roman" w:cs="Times New Roman"/>
          <w:b/>
          <w:sz w:val="24"/>
          <w:szCs w:val="24"/>
        </w:rPr>
        <w:t>Esercizio 2</w:t>
      </w:r>
    </w:p>
    <w:p w:rsidR="00E8609A" w:rsidRDefault="005E0601" w:rsidP="004D5520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736360">
        <w:rPr>
          <w:rFonts w:ascii="Times New Roman" w:eastAsiaTheme="minorEastAsia" w:hAnsi="Times New Roman" w:cs="Times New Roman"/>
        </w:rPr>
        <w:t xml:space="preserve">1) </w:t>
      </w:r>
      <w:r w:rsidR="00C33887">
        <w:rPr>
          <w:rFonts w:ascii="Times New Roman" w:eastAsiaTheme="minorEastAsia" w:hAnsi="Times New Roman" w:cs="Times New Roman"/>
        </w:rPr>
        <w:t>Poiché il sistema è a simmetria cilindrica, il campo di induzione magnetica è diretto tangenzialmente, per cui possiamo a</w:t>
      </w:r>
      <w:r w:rsidR="00050C90" w:rsidRPr="00736360">
        <w:rPr>
          <w:rFonts w:ascii="Times New Roman" w:eastAsiaTheme="minorEastAsia" w:hAnsi="Times New Roman" w:cs="Times New Roman"/>
        </w:rPr>
        <w:t>pplic</w:t>
      </w:r>
      <w:r w:rsidR="00C33887">
        <w:rPr>
          <w:rFonts w:ascii="Times New Roman" w:eastAsiaTheme="minorEastAsia" w:hAnsi="Times New Roman" w:cs="Times New Roman"/>
        </w:rPr>
        <w:t xml:space="preserve">are la legge di </w:t>
      </w:r>
      <w:proofErr w:type="spellStart"/>
      <w:r w:rsidR="00C33887">
        <w:rPr>
          <w:rFonts w:ascii="Times New Roman" w:eastAsiaTheme="minorEastAsia" w:hAnsi="Times New Roman" w:cs="Times New Roman"/>
        </w:rPr>
        <w:t>Ampére</w:t>
      </w:r>
      <w:proofErr w:type="spellEnd"/>
      <w:r w:rsidR="00C33887">
        <w:rPr>
          <w:rFonts w:ascii="Times New Roman" w:eastAsiaTheme="minorEastAsia" w:hAnsi="Times New Roman" w:cs="Times New Roman"/>
        </w:rPr>
        <w:t xml:space="preserve"> utilizzando come percorso chiuso una circonferenza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 w:rsidR="00E8609A">
        <w:rPr>
          <w:rFonts w:ascii="Times New Roman" w:eastAsiaTheme="minorEastAsia" w:hAnsi="Times New Roman" w:cs="Times New Roman"/>
        </w:rPr>
        <w:t xml:space="preserve"> </w:t>
      </w:r>
      <w:r w:rsidR="00C33887">
        <w:rPr>
          <w:rFonts w:ascii="Times New Roman" w:eastAsiaTheme="minorEastAsia" w:hAnsi="Times New Roman" w:cs="Times New Roman"/>
        </w:rPr>
        <w:t xml:space="preserve">centrata sul filo di raggio </w:t>
      </w:r>
      <m:oMath>
        <m:r>
          <w:rPr>
            <w:rFonts w:ascii="Cambria Math" w:eastAsiaTheme="minorEastAsia" w:hAnsi="Cambria Math" w:cs="Times New Roman"/>
          </w:rPr>
          <m:t>5a</m:t>
        </m:r>
      </m:oMath>
      <w:r w:rsidR="00C33887">
        <w:rPr>
          <w:rFonts w:ascii="Times New Roman" w:eastAsiaTheme="minorEastAsia" w:hAnsi="Times New Roman" w:cs="Times New Roman"/>
        </w:rPr>
        <w:t xml:space="preserve"> e passante per il 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C33887">
        <w:rPr>
          <w:rFonts w:ascii="Times New Roman" w:eastAsiaTheme="minorEastAsia" w:hAnsi="Times New Roman" w:cs="Times New Roman"/>
        </w:rPr>
        <w:t xml:space="preserve">. </w:t>
      </w:r>
      <w:r w:rsidR="00E8609A">
        <w:rPr>
          <w:rFonts w:ascii="Times New Roman" w:eastAsiaTheme="minorEastAsia" w:hAnsi="Times New Roman" w:cs="Times New Roman"/>
        </w:rPr>
        <w:t xml:space="preserve">La circuitazione </w:t>
      </w:r>
      <w:r w:rsidR="008331B6">
        <w:rPr>
          <w:rFonts w:ascii="Times New Roman" w:eastAsiaTheme="minorEastAsia" w:hAnsi="Times New Roman" w:cs="Times New Roman"/>
        </w:rPr>
        <w:t xml:space="preserve">del campo di induzione magnetica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 w:rsidR="008331B6">
        <w:rPr>
          <w:rFonts w:ascii="Times New Roman" w:eastAsiaTheme="minorEastAsia" w:hAnsi="Times New Roman" w:cs="Times New Roman"/>
        </w:rPr>
        <w:t xml:space="preserve"> </w:t>
      </w:r>
      <w:r w:rsidR="00E8609A">
        <w:rPr>
          <w:rFonts w:ascii="Times New Roman" w:eastAsiaTheme="minorEastAsia" w:hAnsi="Times New Roman" w:cs="Times New Roman"/>
        </w:rPr>
        <w:t xml:space="preserve">lungo la circonferenza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 w:rsidR="00E8609A">
        <w:rPr>
          <w:rFonts w:ascii="Times New Roman" w:eastAsiaTheme="minorEastAsia" w:hAnsi="Times New Roman" w:cs="Times New Roman"/>
        </w:rPr>
        <w:t xml:space="preserve"> è:</w:t>
      </w:r>
    </w:p>
    <w:p w:rsidR="008331B6" w:rsidRDefault="008331B6" w:rsidP="004D552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36404" w:rsidRDefault="008331B6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nary>
          <m:naryPr>
            <m:chr m:val="∮"/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∙d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acc>
        <m:r>
          <w:rPr>
            <w:rFonts w:ascii="Cambria Math" w:eastAsiaTheme="minorEastAsia" w:hAnsi="Cambria Math" w:cs="Times New Roman"/>
          </w:rPr>
          <m:t>=B2π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5a</m:t>
            </m:r>
          </m:e>
        </m:d>
        <m:r>
          <w:rPr>
            <w:rFonts w:ascii="Cambria Math" w:eastAsiaTheme="minorEastAsia" w:hAnsi="Cambria Math" w:cs="Times New Roman"/>
          </w:rPr>
          <m:t>=10πaB=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tot</m:t>
            </m:r>
          </m:sub>
        </m:sSub>
        <m:r>
          <w:rPr>
            <w:rFonts w:ascii="Cambria Math" w:eastAsiaTheme="minorEastAsia" w:hAnsi="Cambria Math" w:cs="Times New Roman"/>
          </w:rPr>
          <m:t xml:space="preserve">    ⟹B=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tot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10πa</m:t>
            </m:r>
          </m:den>
        </m:f>
      </m:oMath>
      <w:r w:rsidR="00E8609A">
        <w:rPr>
          <w:rFonts w:ascii="Times New Roman" w:eastAsiaTheme="minorEastAsia" w:hAnsi="Times New Roman" w:cs="Times New Roman"/>
        </w:rPr>
        <w:t xml:space="preserve"> </w:t>
      </w:r>
      <w:r w:rsidR="00C33887">
        <w:rPr>
          <w:rFonts w:ascii="Times New Roman" w:eastAsiaTheme="minorEastAsia" w:hAnsi="Times New Roman" w:cs="Times New Roman"/>
        </w:rPr>
        <w:t xml:space="preserve"> </w:t>
      </w:r>
      <w:r w:rsidR="00050C90" w:rsidRPr="0073636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(13)</w:t>
      </w:r>
    </w:p>
    <w:p w:rsidR="008331B6" w:rsidRDefault="008331B6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331B6" w:rsidRDefault="008331B6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tot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la corrente totale concatenata alla circonferenza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>
        <w:rPr>
          <w:rFonts w:ascii="Times New Roman" w:eastAsiaTheme="minorEastAsia" w:hAnsi="Times New Roman" w:cs="Times New Roman"/>
        </w:rPr>
        <w:t xml:space="preserve">. Poiché la circonferenza racchiude totalmente la sezione trasversa della distribuzione di corrente, per il calcolo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tot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sono rilevanti solo la corrente sul filo e la corrente totale di volume, cioè rispettivamente </w:t>
      </w:r>
      <m:oMath>
        <m:r>
          <w:rPr>
            <w:rFonts w:ascii="Cambria Math" w:eastAsiaTheme="minorEastAsia" w:hAnsi="Cambria Math" w:cs="Times New Roman"/>
          </w:rPr>
          <m:t>I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I'</m:t>
        </m:r>
      </m:oMath>
      <w:r>
        <w:rPr>
          <w:rFonts w:ascii="Times New Roman" w:eastAsiaTheme="minorEastAsia" w:hAnsi="Times New Roman" w:cs="Times New Roman"/>
        </w:rPr>
        <w:t>; dunque:</w:t>
      </w:r>
    </w:p>
    <w:p w:rsidR="008331B6" w:rsidRDefault="008331B6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331B6" w:rsidRDefault="008331B6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tot</m:t>
            </m:r>
          </m:sub>
        </m:sSub>
        <m:r>
          <w:rPr>
            <w:rFonts w:ascii="Cambria Math" w:eastAsiaTheme="minorEastAsia" w:hAnsi="Cambria Math" w:cs="Times New Roman"/>
          </w:rPr>
          <m:t>=I+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 xml:space="preserve">    ⟹B=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I+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10πa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20πa</m:t>
            </m:r>
          </m:den>
        </m:f>
        <m:r>
          <w:rPr>
            <w:rFonts w:ascii="Cambria Math" w:eastAsiaTheme="minorEastAsia" w:hAnsi="Cambria Math" w:cs="Times New Roman"/>
          </w:rPr>
          <m:t xml:space="preserve">    ⟹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I+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 xml:space="preserve">      ⟹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  </w:t>
      </w:r>
      <w:r w:rsidR="004A3693">
        <w:rPr>
          <w:rFonts w:ascii="Times New Roman" w:eastAsiaTheme="minorEastAsia" w:hAnsi="Times New Roman" w:cs="Times New Roman"/>
        </w:rPr>
        <w:tab/>
      </w:r>
      <w:r w:rsidR="004A3693">
        <w:rPr>
          <w:rFonts w:ascii="Times New Roman" w:eastAsiaTheme="minorEastAsia" w:hAnsi="Times New Roman" w:cs="Times New Roman"/>
        </w:rPr>
        <w:tab/>
      </w:r>
      <w:r w:rsidR="004A3693">
        <w:rPr>
          <w:rFonts w:ascii="Times New Roman" w:eastAsiaTheme="minorEastAsia" w:hAnsi="Times New Roman" w:cs="Times New Roman"/>
        </w:rPr>
        <w:tab/>
        <w:t xml:space="preserve"> (14)</w:t>
      </w:r>
    </w:p>
    <w:p w:rsidR="004A3693" w:rsidRDefault="004A3693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A3693" w:rsidRDefault="004A3693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Poiché è rilevante solo la corrente totale della distribuzione la forma dettagliata della funzione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è ininfluente. </w:t>
      </w:r>
    </w:p>
    <w:p w:rsidR="004A3693" w:rsidRDefault="004A3693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121D2" w:rsidRDefault="001121D2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Il flusso infinitesimo della densità di corrente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attraverso la sezione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del cilindro che contiene la distribuzione è:</w:t>
      </w:r>
    </w:p>
    <w:p w:rsidR="001121D2" w:rsidRDefault="001121D2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A3693" w:rsidRDefault="001121D2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w:rPr>
            <w:rFonts w:ascii="Cambria Math" w:eastAsiaTheme="minorEastAsia" w:hAnsi="Cambria Math" w:cs="Times New Roman"/>
          </w:rPr>
          <m:t>∙d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=J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2πrdr=-α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r-a</m:t>
            </m:r>
          </m:e>
        </m:d>
        <m:r>
          <w:rPr>
            <w:rFonts w:ascii="Cambria Math" w:eastAsiaTheme="minorEastAsia" w:hAnsi="Cambria Math" w:cs="Times New Roman"/>
          </w:rPr>
          <m:t>2πrdr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F76350">
        <w:rPr>
          <w:rFonts w:ascii="Times New Roman" w:eastAsiaTheme="minorEastAsia" w:hAnsi="Times New Roman" w:cs="Times New Roman"/>
        </w:rPr>
        <w:tab/>
      </w:r>
      <w:r w:rsidR="00F76350">
        <w:rPr>
          <w:rFonts w:ascii="Times New Roman" w:eastAsiaTheme="minorEastAsia" w:hAnsi="Times New Roman" w:cs="Times New Roman"/>
        </w:rPr>
        <w:tab/>
      </w:r>
      <w:r w:rsidR="00F76350">
        <w:rPr>
          <w:rFonts w:ascii="Times New Roman" w:eastAsiaTheme="minorEastAsia" w:hAnsi="Times New Roman" w:cs="Times New Roman"/>
        </w:rPr>
        <w:tab/>
      </w:r>
      <w:r w:rsidR="00F76350">
        <w:rPr>
          <w:rFonts w:ascii="Times New Roman" w:eastAsiaTheme="minorEastAsia" w:hAnsi="Times New Roman" w:cs="Times New Roman"/>
        </w:rPr>
        <w:tab/>
      </w:r>
      <w:r w:rsidR="00F76350">
        <w:rPr>
          <w:rFonts w:ascii="Times New Roman" w:eastAsiaTheme="minorEastAsia" w:hAnsi="Times New Roman" w:cs="Times New Roman"/>
        </w:rPr>
        <w:tab/>
      </w:r>
      <w:r w:rsidR="00F76350">
        <w:rPr>
          <w:rFonts w:ascii="Times New Roman" w:eastAsiaTheme="minorEastAsia" w:hAnsi="Times New Roman" w:cs="Times New Roman"/>
        </w:rPr>
        <w:tab/>
        <w:t xml:space="preserve"> (15)</w:t>
      </w:r>
    </w:p>
    <w:p w:rsidR="00F76350" w:rsidRDefault="00F76350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76350" w:rsidRDefault="00F76350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dove il segno “</w:t>
      </w:r>
      <m:oMath>
        <m:r>
          <w:rPr>
            <w:rFonts w:ascii="Cambria Math" w:eastAsiaTheme="minorEastAsia" w:hAnsi="Cambria Math" w:cs="Times New Roman"/>
          </w:rPr>
          <m:t>-</m:t>
        </m:r>
      </m:oMath>
      <w:r>
        <w:rPr>
          <w:rFonts w:ascii="Times New Roman" w:eastAsiaTheme="minorEastAsia" w:hAnsi="Times New Roman" w:cs="Times New Roman"/>
        </w:rPr>
        <w:t xml:space="preserve">” è dovuto al fatto che la corrente si propaga nel verso </w:t>
      </w:r>
      <w:r w:rsidRPr="00F76350">
        <w:rPr>
          <w:rFonts w:ascii="Times New Roman" w:eastAsiaTheme="minorEastAsia" w:hAnsi="Times New Roman" w:cs="Times New Roman"/>
          <w:u w:val="single"/>
        </w:rPr>
        <w:t>negativo</w:t>
      </w:r>
      <w:r>
        <w:rPr>
          <w:rFonts w:ascii="Times New Roman" w:eastAsiaTheme="minorEastAsia" w:hAnsi="Times New Roman" w:cs="Times New Roman"/>
        </w:rPr>
        <w:t xml:space="preserve"> di </w:t>
      </w:r>
      <m:oMath>
        <m:r>
          <w:rPr>
            <w:rFonts w:ascii="Cambria Math" w:eastAsiaTheme="minorEastAsia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 xml:space="preserve">. Il flusso totale, che corrisponde alla corrente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</w:rPr>
        <w:t>, è:</w:t>
      </w:r>
    </w:p>
    <w:p w:rsidR="00F76350" w:rsidRDefault="00F76350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76350" w:rsidRDefault="00F76350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2a</m:t>
            </m:r>
          </m:sup>
          <m:e>
            <m:r>
              <w:rPr>
                <w:rFonts w:ascii="Cambria Math" w:eastAsiaTheme="minorEastAsia" w:hAnsi="Cambria Math" w:cs="Times New Roman"/>
              </w:rPr>
              <m:t>α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r-a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2πrdr=-2πα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2a</m:t>
                </m:r>
              </m:sup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-ra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dr=-2πα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2a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=-2πα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8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4a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</m:e>
            </m:nary>
          </m:e>
        </m:nary>
        <m:r>
          <w:rPr>
            <w:rFonts w:ascii="Cambria Math" w:eastAsiaTheme="minorEastAsia" w:hAnsi="Cambria Math" w:cs="Times New Roman"/>
          </w:rPr>
          <m:t>-2πα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=-2πα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πα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 xml:space="preserve">   ⟹α=-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5π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3I</m:t>
            </m:r>
          </m:num>
          <m:den>
            <m:r>
              <w:rPr>
                <w:rFonts w:ascii="Cambria Math" w:eastAsiaTheme="minorEastAsia" w:hAnsi="Cambria Math" w:cs="Times New Roman"/>
              </w:rPr>
              <m:t>10π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</m:oMath>
      <w:r w:rsidR="00915C06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(16)</w:t>
      </w:r>
    </w:p>
    <w:p w:rsidR="003657CE" w:rsidRDefault="003657CE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657CE" w:rsidRDefault="003657CE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quanto riguarda il campo di induzione magnetica, possiamo notare che nelle regioni </w:t>
      </w:r>
      <m:oMath>
        <m:r>
          <w:rPr>
            <w:rFonts w:ascii="Cambria Math" w:eastAsiaTheme="minorEastAsia" w:hAnsi="Cambria Math" w:cs="Times New Roman"/>
          </w:rPr>
          <m:t xml:space="preserve">r&lt;a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r>
          <w:rPr>
            <w:rFonts w:ascii="Cambria Math" w:eastAsiaTheme="minorEastAsia" w:hAnsi="Cambria Math" w:cs="Times New Roman"/>
          </w:rPr>
          <m:t xml:space="preserve">r&gt;b </m:t>
        </m:r>
      </m:oMath>
      <w:r>
        <w:rPr>
          <w:rFonts w:ascii="Times New Roman" w:eastAsiaTheme="minorEastAsia" w:hAnsi="Times New Roman" w:cs="Times New Roman"/>
        </w:rPr>
        <w:t xml:space="preserve">i campi non risentono della dipendenza della corrente di volume dal raggio: infatti per </w:t>
      </w:r>
      <m:oMath>
        <m:r>
          <w:rPr>
            <w:rFonts w:ascii="Cambria Math" w:eastAsiaTheme="minorEastAsia" w:hAnsi="Cambria Math" w:cs="Times New Roman"/>
          </w:rPr>
          <m:t>r&lt;a</m:t>
        </m:r>
      </m:oMath>
      <w:r>
        <w:rPr>
          <w:rFonts w:ascii="Times New Roman" w:eastAsiaTheme="minorEastAsia" w:hAnsi="Times New Roman" w:cs="Times New Roman"/>
        </w:rPr>
        <w:t xml:space="preserve"> il campo è dovuto solo al filo, mentre per </w:t>
      </w:r>
      <m:oMath>
        <m:r>
          <w:rPr>
            <w:rFonts w:ascii="Cambria Math" w:eastAsiaTheme="minorEastAsia" w:hAnsi="Cambria Math" w:cs="Times New Roman"/>
          </w:rPr>
          <m:t>r&gt;2a</m:t>
        </m:r>
      </m:oMath>
      <w:r>
        <w:rPr>
          <w:rFonts w:ascii="Times New Roman" w:eastAsiaTheme="minorEastAsia" w:hAnsi="Times New Roman" w:cs="Times New Roman"/>
        </w:rPr>
        <w:t xml:space="preserve"> dipende solo, come già osservato dalla carica totale. Possiamo quindi scrivere, </w:t>
      </w:r>
      <w:r>
        <w:rPr>
          <w:rFonts w:ascii="Times New Roman" w:eastAsiaTheme="minorEastAsia" w:hAnsi="Times New Roman" w:cs="Times New Roman"/>
        </w:rPr>
        <w:lastRenderedPageBreak/>
        <w:t xml:space="preserve">applicando la legge di </w:t>
      </w:r>
      <w:proofErr w:type="spellStart"/>
      <w:r>
        <w:rPr>
          <w:rFonts w:ascii="Times New Roman" w:eastAsiaTheme="minorEastAsia" w:hAnsi="Times New Roman" w:cs="Times New Roman"/>
        </w:rPr>
        <w:t>Ampére</w:t>
      </w:r>
      <w:proofErr w:type="spellEnd"/>
      <w:r>
        <w:rPr>
          <w:rFonts w:ascii="Times New Roman" w:eastAsiaTheme="minorEastAsia" w:hAnsi="Times New Roman" w:cs="Times New Roman"/>
        </w:rPr>
        <w:t xml:space="preserve"> a tre circonferenze concentriche, di raggi rispettivamente </w:t>
      </w:r>
      <m:oMath>
        <m:r>
          <w:rPr>
            <w:rFonts w:ascii="Cambria Math" w:eastAsiaTheme="minorEastAsia" w:hAnsi="Cambria Math" w:cs="Times New Roman"/>
          </w:rPr>
          <m:t>r&lt;a</m:t>
        </m:r>
      </m:oMath>
      <w:r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a&lt;r&lt;2a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r&gt;2a</m:t>
        </m:r>
      </m:oMath>
      <w:r>
        <w:rPr>
          <w:rFonts w:ascii="Times New Roman" w:eastAsiaTheme="minorEastAsia" w:hAnsi="Times New Roman" w:cs="Times New Roman"/>
        </w:rPr>
        <w:t>:</w:t>
      </w:r>
    </w:p>
    <w:p w:rsidR="003657CE" w:rsidRDefault="003657CE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r&lt;a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2πr</m:t>
                    </m:r>
                  </m:den>
                </m:f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a&lt;r&lt;2a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2πr</m:t>
                    </m:r>
                  </m:den>
                </m:f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r&gt;2a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4πr</m:t>
                    </m:r>
                  </m:den>
                </m:f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acc>
              </m:e>
            </m:eqArr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2πr</m:t>
                </m:r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 w:rsidR="0088290C">
        <w:rPr>
          <w:rFonts w:ascii="Times New Roman" w:eastAsiaTheme="minorEastAsia" w:hAnsi="Times New Roman" w:cs="Times New Roman"/>
        </w:rPr>
        <w:tab/>
      </w:r>
      <w:r w:rsidR="0088290C">
        <w:rPr>
          <w:rFonts w:ascii="Times New Roman" w:eastAsiaTheme="minorEastAsia" w:hAnsi="Times New Roman" w:cs="Times New Roman"/>
        </w:rPr>
        <w:tab/>
      </w:r>
      <w:r w:rsidR="0088290C">
        <w:rPr>
          <w:rFonts w:ascii="Times New Roman" w:eastAsiaTheme="minorEastAsia" w:hAnsi="Times New Roman" w:cs="Times New Roman"/>
        </w:rPr>
        <w:tab/>
      </w:r>
      <w:r w:rsidR="0088290C">
        <w:rPr>
          <w:rFonts w:ascii="Times New Roman" w:eastAsiaTheme="minorEastAsia" w:hAnsi="Times New Roman" w:cs="Times New Roman"/>
        </w:rPr>
        <w:tab/>
      </w:r>
      <w:r w:rsidR="0088290C">
        <w:rPr>
          <w:rFonts w:ascii="Times New Roman" w:eastAsiaTheme="minorEastAsia" w:hAnsi="Times New Roman" w:cs="Times New Roman"/>
        </w:rPr>
        <w:tab/>
      </w:r>
      <w:r w:rsidR="0088290C">
        <w:rPr>
          <w:rFonts w:ascii="Times New Roman" w:eastAsiaTheme="minorEastAsia" w:hAnsi="Times New Roman" w:cs="Times New Roman"/>
        </w:rPr>
        <w:tab/>
      </w:r>
      <w:r w:rsidR="0088290C">
        <w:rPr>
          <w:rFonts w:ascii="Times New Roman" w:eastAsiaTheme="minorEastAsia" w:hAnsi="Times New Roman" w:cs="Times New Roman"/>
        </w:rPr>
        <w:tab/>
      </w:r>
      <w:r w:rsidR="0088290C">
        <w:rPr>
          <w:rFonts w:ascii="Times New Roman" w:eastAsiaTheme="minorEastAsia" w:hAnsi="Times New Roman" w:cs="Times New Roman"/>
        </w:rPr>
        <w:tab/>
        <w:t xml:space="preserve"> (17)</w:t>
      </w:r>
    </w:p>
    <w:p w:rsidR="0088290C" w:rsidRDefault="0088290C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290C" w:rsidRDefault="0088290C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 sistema (17) resta da determinare la corrente </w:t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, che si ottiene per integrazione come nella (16), con la sostituzione: </w:t>
      </w:r>
      <m:oMath>
        <m:r>
          <w:rPr>
            <w:rFonts w:ascii="Cambria Math" w:eastAsiaTheme="minorEastAsia" w:hAnsi="Cambria Math" w:cs="Times New Roman"/>
          </w:rPr>
          <m:t>2a→r</m:t>
        </m:r>
      </m:oMath>
      <w:r>
        <w:rPr>
          <w:rFonts w:ascii="Times New Roman" w:eastAsiaTheme="minorEastAsia" w:hAnsi="Times New Roman" w:cs="Times New Roman"/>
        </w:rPr>
        <w:t xml:space="preserve">. Pertanto, sostituendo </w:t>
      </w:r>
      <m:oMath>
        <m:r>
          <w:rPr>
            <w:rFonts w:ascii="Cambria Math" w:eastAsiaTheme="minorEastAsia" w:hAnsi="Cambria Math" w:cs="Times New Roman"/>
          </w:rPr>
          <m:t>α</m:t>
        </m:r>
      </m:oMath>
      <w:r>
        <w:rPr>
          <w:rFonts w:ascii="Times New Roman" w:eastAsiaTheme="minorEastAsia" w:hAnsi="Times New Roman" w:cs="Times New Roman"/>
        </w:rPr>
        <w:t xml:space="preserve"> dalla (16):</w:t>
      </w:r>
    </w:p>
    <w:p w:rsidR="0088290C" w:rsidRDefault="0088290C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290C" w:rsidRDefault="0088290C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  <m:e>
            <m:r>
              <w:rPr>
                <w:rFonts w:ascii="Cambria Math" w:eastAsiaTheme="minorEastAsia" w:hAnsi="Cambria Math" w:cs="Times New Roman"/>
              </w:rPr>
              <m:t>α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r-a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2πrdr</m:t>
            </m:r>
          </m:e>
        </m:nary>
        <m:r>
          <w:rPr>
            <w:rFonts w:ascii="Cambria Math" w:eastAsiaTheme="minorEastAsia" w:hAnsi="Cambria Math" w:cs="Times New Roman"/>
          </w:rPr>
          <m:t>=-2πα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'</m:t>
                            </m:r>
                          </m:sup>
                        </m:sSup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'</m:t>
                            </m:r>
                          </m:sup>
                        </m:sSup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2π 3I</m:t>
            </m:r>
          </m:num>
          <m:den>
            <m:r>
              <w:rPr>
                <w:rFonts w:ascii="Cambria Math" w:eastAsiaTheme="minorEastAsia" w:hAnsi="Cambria Math" w:cs="Times New Roman"/>
              </w:rPr>
              <m:t>10π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 3I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 w:rsidR="00D01CF3">
        <w:rPr>
          <w:rFonts w:ascii="Times New Roman" w:eastAsiaTheme="minorEastAsia" w:hAnsi="Times New Roman" w:cs="Times New Roman"/>
        </w:rPr>
        <w:t xml:space="preserve">   </w:t>
      </w:r>
      <w:r w:rsidR="00C067D5">
        <w:rPr>
          <w:rFonts w:ascii="Times New Roman" w:eastAsiaTheme="minorEastAsia" w:hAnsi="Times New Roman" w:cs="Times New Roman"/>
        </w:rPr>
        <w:t>(18)</w:t>
      </w:r>
    </w:p>
    <w:p w:rsidR="00D01CF3" w:rsidRDefault="00D01CF3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A0F61" w:rsidRDefault="005A0F61" w:rsidP="008331B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controllo calcoliamo </w:t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2a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che sappiamo essere eguale a </w:t>
      </w:r>
      <m:oMath>
        <m:r>
          <w:rPr>
            <w:rFonts w:ascii="Cambria Math" w:eastAsiaTheme="minorEastAsia" w:hAnsi="Cambria Math" w:cs="Times New Roman"/>
          </w:rPr>
          <m:t>I/2</m:t>
        </m:r>
      </m:oMath>
      <w:r>
        <w:rPr>
          <w:rFonts w:ascii="Times New Roman" w:eastAsiaTheme="minorEastAsia" w:hAnsi="Times New Roman" w:cs="Times New Roman"/>
        </w:rPr>
        <w:t>:</w:t>
      </w:r>
    </w:p>
    <w:p w:rsidR="005A0F61" w:rsidRDefault="005A0F61" w:rsidP="008331B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01CF3" w:rsidRDefault="005A0F61" w:rsidP="005A0F61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 3I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8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 3I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 3I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5a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</w:p>
    <w:p w:rsidR="005A0F61" w:rsidRDefault="005A0F61" w:rsidP="005A0F6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A0F61" w:rsidRDefault="005A0F61" w:rsidP="005A0F6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come richiesto. Possiamo quindi completare la (17):</w:t>
      </w:r>
    </w:p>
    <w:p w:rsidR="005A0F61" w:rsidRDefault="005A0F61" w:rsidP="005A0F6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A0F61" w:rsidRDefault="005A0F61" w:rsidP="005A0F6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a&lt;r&lt;2a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I-I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d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 xml:space="preserve"> 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10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</m:oMath>
      <w:r>
        <w:rPr>
          <w:rFonts w:ascii="Times New Roman" w:eastAsiaTheme="minorEastAsia" w:hAnsi="Times New Roman" w:cs="Times New Roman"/>
        </w:rPr>
        <w:tab/>
        <w:t>(19)</w:t>
      </w:r>
    </w:p>
    <w:p w:rsidR="00E132B9" w:rsidRDefault="00E132B9" w:rsidP="005A0F6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C7CC0" w:rsidRDefault="004A4C48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A4EF348" wp14:editId="51D7F63C">
            <wp:simplePos x="0" y="0"/>
            <wp:positionH relativeFrom="margin">
              <wp:posOffset>2602230</wp:posOffset>
            </wp:positionH>
            <wp:positionV relativeFrom="margin">
              <wp:posOffset>4394200</wp:posOffset>
            </wp:positionV>
            <wp:extent cx="3599815" cy="1601470"/>
            <wp:effectExtent l="0" t="0" r="63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uzione_Compito_3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9" t="14942" r="3093" b="22339"/>
                    <a:stretch/>
                  </pic:blipFill>
                  <pic:spPr bwMode="auto">
                    <a:xfrm>
                      <a:off x="0" y="0"/>
                      <a:ext cx="3599815" cy="160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132B9">
        <w:rPr>
          <w:rFonts w:ascii="Times New Roman" w:eastAsiaTheme="minorEastAsia" w:hAnsi="Times New Roman" w:cs="Times New Roman"/>
        </w:rPr>
        <w:t xml:space="preserve">3) </w:t>
      </w:r>
      <w:r w:rsidR="001D41CC">
        <w:rPr>
          <w:rFonts w:ascii="Times New Roman" w:eastAsiaTheme="minorEastAsia" w:hAnsi="Times New Roman" w:cs="Times New Roman"/>
        </w:rPr>
        <w:t xml:space="preserve">Secondo la legge di </w:t>
      </w:r>
      <w:proofErr w:type="spellStart"/>
      <w:r w:rsidR="001D41CC">
        <w:rPr>
          <w:rFonts w:ascii="Times New Roman" w:eastAsiaTheme="minorEastAsia" w:hAnsi="Times New Roman" w:cs="Times New Roman"/>
        </w:rPr>
        <w:t>Ampére</w:t>
      </w:r>
      <w:proofErr w:type="spellEnd"/>
      <w:r w:rsidR="001D41CC">
        <w:rPr>
          <w:rFonts w:ascii="Times New Roman" w:eastAsiaTheme="minorEastAsia" w:hAnsi="Times New Roman" w:cs="Times New Roman"/>
        </w:rPr>
        <w:t xml:space="preserve"> la circuitazione di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1D41CC">
        <w:rPr>
          <w:rFonts w:ascii="Times New Roman" w:eastAsiaTheme="minorEastAsia" w:hAnsi="Times New Roman" w:cs="Times New Roman"/>
        </w:rPr>
        <w:t xml:space="preserve">lungo una linea chiusa è proporzionale alla corrente concatenata alla linea; pertanto per ottenere due valori diversi della circuitazione è sufficiente </w:t>
      </w:r>
      <w:r w:rsidR="001C7CC0">
        <w:rPr>
          <w:rFonts w:ascii="Times New Roman" w:eastAsiaTheme="minorEastAsia" w:hAnsi="Times New Roman" w:cs="Times New Roman"/>
        </w:rPr>
        <w:t xml:space="preserve">scegliere due percorsi chiusi che, pur passando dagli stessi punti </w:t>
      </w:r>
      <w:r w:rsidR="002A7D97">
        <w:rPr>
          <w:rFonts w:ascii="Times New Roman" w:eastAsiaTheme="minorEastAsia" w:hAnsi="Times New Roman" w:cs="Times New Roman"/>
        </w:rPr>
        <w:t xml:space="preserve">e </w:t>
      </w:r>
      <w:r w:rsidR="001C7CC0">
        <w:rPr>
          <w:rFonts w:ascii="Times New Roman" w:eastAsiaTheme="minorEastAsia" w:hAnsi="Times New Roman" w:cs="Times New Roman"/>
        </w:rPr>
        <w:t xml:space="preserve">nello stesso ordine, abbiano differenti correnti concatenate. Due esempi sono mostrati nella Figura </w:t>
      </w:r>
      <w:r>
        <w:rPr>
          <w:rFonts w:ascii="Times New Roman" w:eastAsiaTheme="minorEastAsia" w:hAnsi="Times New Roman" w:cs="Times New Roman"/>
        </w:rPr>
        <w:t>a fianco</w:t>
      </w:r>
      <w:r w:rsidR="001C7CC0">
        <w:rPr>
          <w:rFonts w:ascii="Times New Roman" w:eastAsiaTheme="minorEastAsia" w:hAnsi="Times New Roman" w:cs="Times New Roman"/>
        </w:rPr>
        <w:t xml:space="preserve">: la linea rossa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1D41CC">
        <w:rPr>
          <w:rFonts w:ascii="Times New Roman" w:eastAsiaTheme="minorEastAsia" w:hAnsi="Times New Roman" w:cs="Times New Roman"/>
        </w:rPr>
        <w:t xml:space="preserve"> </w:t>
      </w:r>
      <w:r w:rsidR="001C7CC0">
        <w:rPr>
          <w:rFonts w:ascii="Times New Roman" w:eastAsiaTheme="minorEastAsia" w:hAnsi="Times New Roman" w:cs="Times New Roman"/>
        </w:rPr>
        <w:t xml:space="preserve">circonda l’intera distribuzione, per cui la corrente concatenata è la somma della corrente del filo e di quella di volume nel cilindro, mentre la linea blu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53385E">
        <w:rPr>
          <w:rFonts w:ascii="Times New Roman" w:eastAsiaTheme="minorEastAsia" w:hAnsi="Times New Roman" w:cs="Times New Roman"/>
        </w:rPr>
        <w:t xml:space="preserve"> tiene i</w:t>
      </w:r>
      <w:r w:rsidR="001C7CC0">
        <w:rPr>
          <w:rFonts w:ascii="Times New Roman" w:eastAsiaTheme="minorEastAsia" w:hAnsi="Times New Roman" w:cs="Times New Roman"/>
        </w:rPr>
        <w:t xml:space="preserve">l filo all’esterno ed include circa tre quarti </w:t>
      </w:r>
      <w:r w:rsidR="0053385E">
        <w:rPr>
          <w:rFonts w:ascii="Times New Roman" w:eastAsiaTheme="minorEastAsia" w:hAnsi="Times New Roman" w:cs="Times New Roman"/>
        </w:rPr>
        <w:t xml:space="preserve">della corrente </w:t>
      </w:r>
      <w:r w:rsidR="001C7CC0">
        <w:rPr>
          <w:rFonts w:ascii="Times New Roman" w:eastAsiaTheme="minorEastAsia" w:hAnsi="Times New Roman" w:cs="Times New Roman"/>
        </w:rPr>
        <w:t>del cilindro, per cui si ha:</w:t>
      </w:r>
    </w:p>
    <w:p w:rsidR="00E8609A" w:rsidRDefault="001C7CC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 w:rsidR="008331B6">
        <w:rPr>
          <w:rFonts w:ascii="Times New Roman" w:eastAsiaTheme="minorEastAsia" w:hAnsi="Times New Roman" w:cs="Times New Roman"/>
        </w:rPr>
        <w:t xml:space="preserve"> </w:t>
      </w:r>
    </w:p>
    <w:p w:rsidR="004A4C48" w:rsidRDefault="004A4C48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nary>
          <m:naryPr>
            <m:chr m:val="∮"/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 xml:space="preserve">;                  </m:t>
            </m:r>
          </m:e>
        </m:nary>
        <m:nary>
          <m:naryPr>
            <m:chr m:val="∮"/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≈-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den>
            </m:f>
          </m:e>
        </m:nary>
      </m:oMath>
      <w:r w:rsidR="00785900">
        <w:rPr>
          <w:rFonts w:ascii="Times New Roman" w:eastAsiaTheme="minorEastAsia" w:hAnsi="Times New Roman" w:cs="Times New Roman"/>
        </w:rPr>
        <w:tab/>
      </w:r>
      <w:r w:rsidR="00785900">
        <w:rPr>
          <w:rFonts w:ascii="Times New Roman" w:eastAsiaTheme="minorEastAsia" w:hAnsi="Times New Roman" w:cs="Times New Roman"/>
        </w:rPr>
        <w:tab/>
      </w:r>
      <w:r w:rsidR="00785900">
        <w:rPr>
          <w:rFonts w:ascii="Times New Roman" w:eastAsiaTheme="minorEastAsia" w:hAnsi="Times New Roman" w:cs="Times New Roman"/>
        </w:rPr>
        <w:tab/>
      </w:r>
      <w:r w:rsidR="00785900">
        <w:rPr>
          <w:rFonts w:ascii="Times New Roman" w:eastAsiaTheme="minorEastAsia" w:hAnsi="Times New Roman" w:cs="Times New Roman"/>
        </w:rPr>
        <w:tab/>
      </w:r>
      <w:r w:rsidR="00785900">
        <w:rPr>
          <w:rFonts w:ascii="Times New Roman" w:eastAsiaTheme="minorEastAsia" w:hAnsi="Times New Roman" w:cs="Times New Roman"/>
        </w:rPr>
        <w:tab/>
      </w:r>
      <w:r w:rsidR="00785900">
        <w:rPr>
          <w:rFonts w:ascii="Times New Roman" w:eastAsiaTheme="minorEastAsia" w:hAnsi="Times New Roman" w:cs="Times New Roman"/>
        </w:rPr>
        <w:tab/>
      </w:r>
      <w:r w:rsidR="00785900">
        <w:rPr>
          <w:rFonts w:ascii="Times New Roman" w:eastAsiaTheme="minorEastAsia" w:hAnsi="Times New Roman" w:cs="Times New Roman"/>
        </w:rPr>
        <w:tab/>
        <w:t xml:space="preserve"> (20)</w:t>
      </w:r>
    </w:p>
    <w:p w:rsidR="00785900" w:rsidRDefault="0078590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85900" w:rsidRDefault="0078590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193536">
        <w:rPr>
          <w:rFonts w:ascii="Times New Roman" w:eastAsiaTheme="minorEastAsia" w:hAnsi="Times New Roman" w:cs="Times New Roman"/>
        </w:rPr>
        <w:t xml:space="preserve">Se la corrente di volume fosse distribuita uniformemente lungo la sezione del cilindro cambierebbe solo l’espressione di </w:t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193536">
        <w:rPr>
          <w:rFonts w:ascii="Times New Roman" w:eastAsiaTheme="minorEastAsia" w:hAnsi="Times New Roman" w:cs="Times New Roman"/>
        </w:rPr>
        <w:t xml:space="preserve">nella seconda equazione del sistema (17) e conseguentemente l’espressione del campo di induzione magnetica nella regione di spazio compresa fra </w:t>
      </w:r>
      <m:oMath>
        <m:r>
          <w:rPr>
            <w:rFonts w:ascii="Cambria Math" w:eastAsiaTheme="minorEastAsia" w:hAnsi="Cambria Math" w:cs="Times New Roman"/>
          </w:rPr>
          <m:t>r=a</m:t>
        </m:r>
      </m:oMath>
      <w:r w:rsidR="00193536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r=2a</m:t>
        </m:r>
      </m:oMath>
      <w:r w:rsidR="00193536">
        <w:rPr>
          <w:rFonts w:ascii="Times New Roman" w:eastAsiaTheme="minorEastAsia" w:hAnsi="Times New Roman" w:cs="Times New Roman"/>
        </w:rPr>
        <w:t>.</w:t>
      </w:r>
      <w:r w:rsidR="006102B0">
        <w:rPr>
          <w:rFonts w:ascii="Times New Roman" w:eastAsiaTheme="minorEastAsia" w:hAnsi="Times New Roman" w:cs="Times New Roman"/>
        </w:rPr>
        <w:t xml:space="preserve"> Utilizzando la forma </w:t>
      </w:r>
      <m:oMath>
        <m:r>
          <w:rPr>
            <w:rFonts w:ascii="Cambria Math" w:eastAsiaTheme="minorEastAsia" w:hAnsi="Cambria Math" w:cs="Times New Roman"/>
          </w:rPr>
          <m:t>J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=β</m:t>
        </m:r>
      </m:oMath>
      <w:r w:rsidR="006102B0">
        <w:rPr>
          <w:rFonts w:ascii="Times New Roman" w:eastAsiaTheme="minorEastAsia" w:hAnsi="Times New Roman" w:cs="Times New Roman"/>
        </w:rPr>
        <w:t xml:space="preserve"> si avrebbe:</w:t>
      </w:r>
    </w:p>
    <w:p w:rsidR="006102B0" w:rsidRDefault="006102B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102B0" w:rsidRDefault="006102B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2a</m:t>
            </m:r>
          </m:sup>
          <m:e>
            <m:r>
              <w:rPr>
                <w:rFonts w:ascii="Cambria Math" w:eastAsiaTheme="minorEastAsia" w:hAnsi="Cambria Math" w:cs="Times New Roman"/>
              </w:rPr>
              <m:t>-β2πrdr=-2πβ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2a</m:t>
                </m:r>
              </m:sup>
            </m:sSubSup>
            <m:r>
              <w:rPr>
                <w:rFonts w:ascii="Cambria Math" w:eastAsiaTheme="minorEastAsia" w:hAnsi="Cambria Math" w:cs="Times New Roman"/>
              </w:rPr>
              <m:t>=-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2πβ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</w:rPr>
              <m:t>=-3πβ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e>
        </m:nary>
      </m:oMath>
      <w:r>
        <w:rPr>
          <w:rFonts w:ascii="Times New Roman" w:eastAsiaTheme="minorEastAsia" w:hAnsi="Times New Roman" w:cs="Times New Roman"/>
        </w:rPr>
        <w:tab/>
        <w:t>(21)</w:t>
      </w:r>
    </w:p>
    <w:p w:rsidR="006102B0" w:rsidRDefault="006102B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102B0" w:rsidRDefault="006102B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cui:</w:t>
      </w:r>
    </w:p>
    <w:p w:rsidR="006102B0" w:rsidRDefault="006102B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β=-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6π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7761CC">
        <w:rPr>
          <w:rFonts w:ascii="Times New Roman" w:eastAsiaTheme="minorEastAsia" w:hAnsi="Times New Roman" w:cs="Times New Roman"/>
        </w:rPr>
        <w:tab/>
      </w:r>
      <w:r w:rsidR="007761CC">
        <w:rPr>
          <w:rFonts w:ascii="Times New Roman" w:eastAsiaTheme="minorEastAsia" w:hAnsi="Times New Roman" w:cs="Times New Roman"/>
        </w:rPr>
        <w:tab/>
      </w:r>
      <w:r w:rsidR="007761CC">
        <w:rPr>
          <w:rFonts w:ascii="Times New Roman" w:eastAsiaTheme="minorEastAsia" w:hAnsi="Times New Roman" w:cs="Times New Roman"/>
        </w:rPr>
        <w:tab/>
      </w:r>
      <w:r w:rsidR="007761CC">
        <w:rPr>
          <w:rFonts w:ascii="Times New Roman" w:eastAsiaTheme="minorEastAsia" w:hAnsi="Times New Roman" w:cs="Times New Roman"/>
        </w:rPr>
        <w:tab/>
      </w:r>
      <w:r w:rsidR="007761CC">
        <w:rPr>
          <w:rFonts w:ascii="Times New Roman" w:eastAsiaTheme="minorEastAsia" w:hAnsi="Times New Roman" w:cs="Times New Roman"/>
        </w:rPr>
        <w:tab/>
      </w:r>
      <w:r w:rsidR="007761CC">
        <w:rPr>
          <w:rFonts w:ascii="Times New Roman" w:eastAsiaTheme="minorEastAsia" w:hAnsi="Times New Roman" w:cs="Times New Roman"/>
        </w:rPr>
        <w:tab/>
      </w:r>
      <w:r w:rsidR="007761CC">
        <w:rPr>
          <w:rFonts w:ascii="Times New Roman" w:eastAsiaTheme="minorEastAsia" w:hAnsi="Times New Roman" w:cs="Times New Roman"/>
        </w:rPr>
        <w:tab/>
      </w:r>
      <w:r w:rsidR="007761CC">
        <w:rPr>
          <w:rFonts w:ascii="Times New Roman" w:eastAsiaTheme="minorEastAsia" w:hAnsi="Times New Roman" w:cs="Times New Roman"/>
        </w:rPr>
        <w:tab/>
      </w:r>
      <w:r w:rsidR="007761CC">
        <w:rPr>
          <w:rFonts w:ascii="Times New Roman" w:eastAsiaTheme="minorEastAsia" w:hAnsi="Times New Roman" w:cs="Times New Roman"/>
        </w:rPr>
        <w:tab/>
      </w:r>
      <w:r w:rsidR="007761CC">
        <w:rPr>
          <w:rFonts w:ascii="Times New Roman" w:eastAsiaTheme="minorEastAsia" w:hAnsi="Times New Roman" w:cs="Times New Roman"/>
        </w:rPr>
        <w:tab/>
        <w:t xml:space="preserve"> (22)</w:t>
      </w:r>
    </w:p>
    <w:p w:rsidR="007761CC" w:rsidRDefault="007761C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761CC" w:rsidRDefault="007761C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L’espressione per </w:t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è quindi:</w:t>
      </w:r>
    </w:p>
    <w:p w:rsidR="007761CC" w:rsidRDefault="007761C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761CC" w:rsidRDefault="007761C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  <m:e>
            <m:r>
              <w:rPr>
                <w:rFonts w:ascii="Cambria Math" w:eastAsiaTheme="minorEastAsia" w:hAnsi="Cambria Math" w:cs="Times New Roman"/>
              </w:rPr>
              <m:t>-β2π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=-2πβ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'</m:t>
                                </m:r>
                              </m:sup>
                            </m:sSup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p>
            </m:sSubSup>
            <m:r>
              <w:rPr>
                <w:rFonts w:ascii="Cambria Math" w:eastAsiaTheme="minorEastAsia" w:hAnsi="Cambria Math" w:cs="Times New Roman"/>
              </w:rPr>
              <m:t>=-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2πβ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</w:rPr>
              <m:t>=-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πI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6π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</w:rPr>
              <m:t>=-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-1</m:t>
                </m:r>
              </m:e>
            </m:d>
          </m:e>
        </m:nary>
      </m:oMath>
      <w:r>
        <w:rPr>
          <w:rFonts w:ascii="Times New Roman" w:eastAsiaTheme="minorEastAsia" w:hAnsi="Times New Roman" w:cs="Times New Roman"/>
        </w:rPr>
        <w:tab/>
        <w:t xml:space="preserve"> (23)</w:t>
      </w:r>
    </w:p>
    <w:p w:rsidR="007761CC" w:rsidRDefault="007761C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761CC" w:rsidRDefault="007761C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sostituzione otteniamo quindi l’analoga della seconda delle (17), cioè il campo di induzione magnetica fra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2a</m:t>
        </m:r>
      </m:oMath>
      <w:r>
        <w:rPr>
          <w:rFonts w:ascii="Times New Roman" w:eastAsiaTheme="minorEastAsia" w:hAnsi="Times New Roman" w:cs="Times New Roman"/>
        </w:rPr>
        <w:t>:</w:t>
      </w:r>
    </w:p>
    <w:p w:rsidR="007761CC" w:rsidRDefault="007761C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761CC" w:rsidRDefault="007761CC" w:rsidP="007761C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a&lt;r&lt;2a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I-I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d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-1</m:t>
                </m:r>
              </m:e>
            </m:d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</m:oMath>
      <w:r w:rsidR="000C1423">
        <w:rPr>
          <w:rFonts w:ascii="Times New Roman" w:eastAsiaTheme="minorEastAsia" w:hAnsi="Times New Roman" w:cs="Times New Roman"/>
        </w:rPr>
        <w:tab/>
      </w:r>
      <w:r w:rsidR="000C1423">
        <w:rPr>
          <w:rFonts w:ascii="Times New Roman" w:eastAsiaTheme="minorEastAsia" w:hAnsi="Times New Roman" w:cs="Times New Roman"/>
        </w:rPr>
        <w:tab/>
      </w:r>
      <w:r w:rsidR="000C1423">
        <w:rPr>
          <w:rFonts w:ascii="Times New Roman" w:eastAsiaTheme="minorEastAsia" w:hAnsi="Times New Roman" w:cs="Times New Roman"/>
        </w:rPr>
        <w:tab/>
      </w:r>
      <w:r w:rsidR="00525BDC">
        <w:rPr>
          <w:rFonts w:ascii="Times New Roman" w:eastAsiaTheme="minorEastAsia" w:hAnsi="Times New Roman" w:cs="Times New Roman"/>
        </w:rPr>
        <w:t xml:space="preserve"> </w:t>
      </w:r>
      <w:r w:rsidR="000C1423">
        <w:rPr>
          <w:rFonts w:ascii="Times New Roman" w:eastAsiaTheme="minorEastAsia" w:hAnsi="Times New Roman" w:cs="Times New Roman"/>
        </w:rPr>
        <w:t>(24</w:t>
      </w:r>
      <w:r>
        <w:rPr>
          <w:rFonts w:ascii="Times New Roman" w:eastAsiaTheme="minorEastAsia" w:hAnsi="Times New Roman" w:cs="Times New Roman"/>
        </w:rPr>
        <w:t>)</w:t>
      </w:r>
    </w:p>
    <w:p w:rsidR="007761CC" w:rsidRPr="00997151" w:rsidRDefault="007761CC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7761CC" w:rsidRPr="009971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4F"/>
    <w:rsid w:val="0000001D"/>
    <w:rsid w:val="000032C6"/>
    <w:rsid w:val="00030BD3"/>
    <w:rsid w:val="0004016F"/>
    <w:rsid w:val="000421F4"/>
    <w:rsid w:val="00050C90"/>
    <w:rsid w:val="000702FD"/>
    <w:rsid w:val="000741D8"/>
    <w:rsid w:val="00074A90"/>
    <w:rsid w:val="00076C84"/>
    <w:rsid w:val="000929A6"/>
    <w:rsid w:val="000B31AF"/>
    <w:rsid w:val="000B66EB"/>
    <w:rsid w:val="000C1423"/>
    <w:rsid w:val="000F05FE"/>
    <w:rsid w:val="00102D80"/>
    <w:rsid w:val="00104085"/>
    <w:rsid w:val="001121D2"/>
    <w:rsid w:val="00124623"/>
    <w:rsid w:val="001246EF"/>
    <w:rsid w:val="00126E4B"/>
    <w:rsid w:val="001374D8"/>
    <w:rsid w:val="001434AA"/>
    <w:rsid w:val="001446A6"/>
    <w:rsid w:val="00146E50"/>
    <w:rsid w:val="001500F2"/>
    <w:rsid w:val="00171889"/>
    <w:rsid w:val="001730B7"/>
    <w:rsid w:val="001839C8"/>
    <w:rsid w:val="00190CD8"/>
    <w:rsid w:val="00193536"/>
    <w:rsid w:val="00195B34"/>
    <w:rsid w:val="001A08B8"/>
    <w:rsid w:val="001A0971"/>
    <w:rsid w:val="001C3ED3"/>
    <w:rsid w:val="001C7CC0"/>
    <w:rsid w:val="001D41CC"/>
    <w:rsid w:val="001E2476"/>
    <w:rsid w:val="001F5769"/>
    <w:rsid w:val="001F6FEC"/>
    <w:rsid w:val="001F7573"/>
    <w:rsid w:val="002147E4"/>
    <w:rsid w:val="002255B8"/>
    <w:rsid w:val="002341E2"/>
    <w:rsid w:val="00235595"/>
    <w:rsid w:val="00236404"/>
    <w:rsid w:val="00236C4B"/>
    <w:rsid w:val="00241796"/>
    <w:rsid w:val="00243F23"/>
    <w:rsid w:val="00243F71"/>
    <w:rsid w:val="00252563"/>
    <w:rsid w:val="00254C98"/>
    <w:rsid w:val="002617C5"/>
    <w:rsid w:val="00274BDB"/>
    <w:rsid w:val="00281951"/>
    <w:rsid w:val="00296117"/>
    <w:rsid w:val="002A4DDE"/>
    <w:rsid w:val="002A7D97"/>
    <w:rsid w:val="002B71E6"/>
    <w:rsid w:val="002C0F0F"/>
    <w:rsid w:val="002D4C96"/>
    <w:rsid w:val="002E4AD5"/>
    <w:rsid w:val="002F655A"/>
    <w:rsid w:val="00301F0A"/>
    <w:rsid w:val="00302F05"/>
    <w:rsid w:val="00305426"/>
    <w:rsid w:val="00327A64"/>
    <w:rsid w:val="00345462"/>
    <w:rsid w:val="003455C5"/>
    <w:rsid w:val="00347B22"/>
    <w:rsid w:val="00362FE7"/>
    <w:rsid w:val="003657CE"/>
    <w:rsid w:val="00371E5A"/>
    <w:rsid w:val="003775D7"/>
    <w:rsid w:val="003A0258"/>
    <w:rsid w:val="003B38AA"/>
    <w:rsid w:val="003C45CB"/>
    <w:rsid w:val="003C6F1A"/>
    <w:rsid w:val="003D6A04"/>
    <w:rsid w:val="003E1414"/>
    <w:rsid w:val="00420967"/>
    <w:rsid w:val="00423AB3"/>
    <w:rsid w:val="00454198"/>
    <w:rsid w:val="00456014"/>
    <w:rsid w:val="00462B3F"/>
    <w:rsid w:val="004632E4"/>
    <w:rsid w:val="004761DB"/>
    <w:rsid w:val="00481941"/>
    <w:rsid w:val="00491E86"/>
    <w:rsid w:val="0049408F"/>
    <w:rsid w:val="004A3693"/>
    <w:rsid w:val="004A4C48"/>
    <w:rsid w:val="004D3752"/>
    <w:rsid w:val="004D5520"/>
    <w:rsid w:val="004E7943"/>
    <w:rsid w:val="004F280D"/>
    <w:rsid w:val="004F4605"/>
    <w:rsid w:val="004F487E"/>
    <w:rsid w:val="00504AAA"/>
    <w:rsid w:val="005065CC"/>
    <w:rsid w:val="00507704"/>
    <w:rsid w:val="005123E7"/>
    <w:rsid w:val="00516D4A"/>
    <w:rsid w:val="00525BDC"/>
    <w:rsid w:val="0053385E"/>
    <w:rsid w:val="00537B98"/>
    <w:rsid w:val="00553EEC"/>
    <w:rsid w:val="005608E2"/>
    <w:rsid w:val="005744A6"/>
    <w:rsid w:val="005A0F61"/>
    <w:rsid w:val="005B20F5"/>
    <w:rsid w:val="005D032C"/>
    <w:rsid w:val="005D780A"/>
    <w:rsid w:val="005E0601"/>
    <w:rsid w:val="00601F4B"/>
    <w:rsid w:val="0060525C"/>
    <w:rsid w:val="006102B0"/>
    <w:rsid w:val="00613B1C"/>
    <w:rsid w:val="006237C3"/>
    <w:rsid w:val="00624127"/>
    <w:rsid w:val="00626275"/>
    <w:rsid w:val="00627572"/>
    <w:rsid w:val="0063395B"/>
    <w:rsid w:val="0063449A"/>
    <w:rsid w:val="00636C0A"/>
    <w:rsid w:val="00636DF9"/>
    <w:rsid w:val="00645394"/>
    <w:rsid w:val="00660122"/>
    <w:rsid w:val="0068474F"/>
    <w:rsid w:val="006A01EA"/>
    <w:rsid w:val="006A2648"/>
    <w:rsid w:val="006C0277"/>
    <w:rsid w:val="006C5D90"/>
    <w:rsid w:val="006E5706"/>
    <w:rsid w:val="006F375B"/>
    <w:rsid w:val="00702775"/>
    <w:rsid w:val="0070690A"/>
    <w:rsid w:val="00736360"/>
    <w:rsid w:val="007363C5"/>
    <w:rsid w:val="0074034D"/>
    <w:rsid w:val="00743CCC"/>
    <w:rsid w:val="00745949"/>
    <w:rsid w:val="007761CC"/>
    <w:rsid w:val="00785900"/>
    <w:rsid w:val="007A59F8"/>
    <w:rsid w:val="007E3523"/>
    <w:rsid w:val="007F1377"/>
    <w:rsid w:val="00813B5F"/>
    <w:rsid w:val="008331B6"/>
    <w:rsid w:val="00835BF1"/>
    <w:rsid w:val="00836128"/>
    <w:rsid w:val="0085566E"/>
    <w:rsid w:val="00861F16"/>
    <w:rsid w:val="0088290C"/>
    <w:rsid w:val="00897F9C"/>
    <w:rsid w:val="008A014F"/>
    <w:rsid w:val="008A5A2A"/>
    <w:rsid w:val="008B292D"/>
    <w:rsid w:val="008B600F"/>
    <w:rsid w:val="008C3FD7"/>
    <w:rsid w:val="008F79A0"/>
    <w:rsid w:val="00905745"/>
    <w:rsid w:val="00912D0C"/>
    <w:rsid w:val="00915C06"/>
    <w:rsid w:val="00930925"/>
    <w:rsid w:val="00935D6B"/>
    <w:rsid w:val="009562B1"/>
    <w:rsid w:val="009562FB"/>
    <w:rsid w:val="00956C1B"/>
    <w:rsid w:val="00960BD1"/>
    <w:rsid w:val="00964D2F"/>
    <w:rsid w:val="009712F9"/>
    <w:rsid w:val="00973FF9"/>
    <w:rsid w:val="00977020"/>
    <w:rsid w:val="00997151"/>
    <w:rsid w:val="00997F58"/>
    <w:rsid w:val="009D238A"/>
    <w:rsid w:val="009E2124"/>
    <w:rsid w:val="00A067E4"/>
    <w:rsid w:val="00A26F63"/>
    <w:rsid w:val="00A27BDA"/>
    <w:rsid w:val="00A43D53"/>
    <w:rsid w:val="00A4619D"/>
    <w:rsid w:val="00A6661B"/>
    <w:rsid w:val="00A8754C"/>
    <w:rsid w:val="00A92AFA"/>
    <w:rsid w:val="00AC742C"/>
    <w:rsid w:val="00AD32E0"/>
    <w:rsid w:val="00AE0B2D"/>
    <w:rsid w:val="00AE119D"/>
    <w:rsid w:val="00B03ED0"/>
    <w:rsid w:val="00B0655E"/>
    <w:rsid w:val="00B12283"/>
    <w:rsid w:val="00B33A39"/>
    <w:rsid w:val="00B36473"/>
    <w:rsid w:val="00B42071"/>
    <w:rsid w:val="00B42DDA"/>
    <w:rsid w:val="00B43CCC"/>
    <w:rsid w:val="00B47A05"/>
    <w:rsid w:val="00B73118"/>
    <w:rsid w:val="00B73A28"/>
    <w:rsid w:val="00B76C31"/>
    <w:rsid w:val="00B86E63"/>
    <w:rsid w:val="00B9516A"/>
    <w:rsid w:val="00BA297C"/>
    <w:rsid w:val="00BB2947"/>
    <w:rsid w:val="00BE63EA"/>
    <w:rsid w:val="00C05EB0"/>
    <w:rsid w:val="00C067D5"/>
    <w:rsid w:val="00C16537"/>
    <w:rsid w:val="00C233F4"/>
    <w:rsid w:val="00C33887"/>
    <w:rsid w:val="00C37925"/>
    <w:rsid w:val="00C56548"/>
    <w:rsid w:val="00C66D54"/>
    <w:rsid w:val="00C932B8"/>
    <w:rsid w:val="00CB0437"/>
    <w:rsid w:val="00CC2371"/>
    <w:rsid w:val="00CC3FB0"/>
    <w:rsid w:val="00D01CF3"/>
    <w:rsid w:val="00D02E42"/>
    <w:rsid w:val="00D1095C"/>
    <w:rsid w:val="00D128E3"/>
    <w:rsid w:val="00D2591E"/>
    <w:rsid w:val="00D25F88"/>
    <w:rsid w:val="00D3278F"/>
    <w:rsid w:val="00D346BF"/>
    <w:rsid w:val="00D53B63"/>
    <w:rsid w:val="00D53E72"/>
    <w:rsid w:val="00D83247"/>
    <w:rsid w:val="00D83A86"/>
    <w:rsid w:val="00D85319"/>
    <w:rsid w:val="00DC0BF4"/>
    <w:rsid w:val="00DC2A32"/>
    <w:rsid w:val="00DF638E"/>
    <w:rsid w:val="00E07A35"/>
    <w:rsid w:val="00E132B9"/>
    <w:rsid w:val="00E22342"/>
    <w:rsid w:val="00E30DB1"/>
    <w:rsid w:val="00E35D0C"/>
    <w:rsid w:val="00E36596"/>
    <w:rsid w:val="00E4419A"/>
    <w:rsid w:val="00E504E4"/>
    <w:rsid w:val="00E64C26"/>
    <w:rsid w:val="00E65365"/>
    <w:rsid w:val="00E66B60"/>
    <w:rsid w:val="00E6758F"/>
    <w:rsid w:val="00E73195"/>
    <w:rsid w:val="00E737C5"/>
    <w:rsid w:val="00E8609A"/>
    <w:rsid w:val="00EA6D6F"/>
    <w:rsid w:val="00EB2680"/>
    <w:rsid w:val="00EC701E"/>
    <w:rsid w:val="00ED0044"/>
    <w:rsid w:val="00ED79AB"/>
    <w:rsid w:val="00F154AE"/>
    <w:rsid w:val="00F21363"/>
    <w:rsid w:val="00F35D50"/>
    <w:rsid w:val="00F6630A"/>
    <w:rsid w:val="00F67D62"/>
    <w:rsid w:val="00F7596E"/>
    <w:rsid w:val="00F76350"/>
    <w:rsid w:val="00FA094D"/>
    <w:rsid w:val="00FC24FD"/>
    <w:rsid w:val="00FC3239"/>
    <w:rsid w:val="00FD70C8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31C8"/>
  <w15:chartTrackingRefBased/>
  <w15:docId w15:val="{1FFECA04-1C4D-4B39-AA40-65BF5BC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4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A0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246</cp:revision>
  <dcterms:created xsi:type="dcterms:W3CDTF">2019-04-04T09:38:00Z</dcterms:created>
  <dcterms:modified xsi:type="dcterms:W3CDTF">2019-07-08T12:37:00Z</dcterms:modified>
</cp:coreProperties>
</file>