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A79AB" w14:textId="77777777" w:rsidR="001008DA" w:rsidRPr="005D4C98" w:rsidRDefault="004F4ABD" w:rsidP="005D4C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Soluzione </w:t>
      </w:r>
      <w:r w:rsidR="00BC2258">
        <w:rPr>
          <w:rFonts w:ascii="Times New Roman" w:hAnsi="Times New Roman" w:cs="Times New Roman"/>
          <w:b/>
          <w:sz w:val="24"/>
          <w:szCs w:val="24"/>
        </w:rPr>
        <w:t>prova scritta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Fisica Generale I Ing. Elettronica e Telecomunicazioni </w:t>
      </w:r>
      <w:r w:rsidR="00BC22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FA0">
        <w:rPr>
          <w:rFonts w:ascii="Times New Roman" w:hAnsi="Times New Roman" w:cs="Times New Roman"/>
          <w:b/>
          <w:sz w:val="24"/>
          <w:szCs w:val="24"/>
        </w:rPr>
        <w:t xml:space="preserve">       01/02</w:t>
      </w:r>
      <w:r w:rsidR="00E20E55">
        <w:rPr>
          <w:rFonts w:ascii="Times New Roman" w:hAnsi="Times New Roman" w:cs="Times New Roman"/>
          <w:b/>
          <w:sz w:val="24"/>
          <w:szCs w:val="24"/>
        </w:rPr>
        <w:t>/</w:t>
      </w:r>
      <w:r w:rsidR="00B11CC0">
        <w:rPr>
          <w:rFonts w:ascii="Times New Roman" w:hAnsi="Times New Roman" w:cs="Times New Roman"/>
          <w:b/>
          <w:sz w:val="24"/>
          <w:szCs w:val="24"/>
        </w:rPr>
        <w:t>201</w:t>
      </w:r>
      <w:r w:rsidR="00E20E55">
        <w:rPr>
          <w:rFonts w:ascii="Times New Roman" w:hAnsi="Times New Roman" w:cs="Times New Roman"/>
          <w:b/>
          <w:sz w:val="24"/>
          <w:szCs w:val="24"/>
        </w:rPr>
        <w:t>9</w:t>
      </w:r>
    </w:p>
    <w:p w14:paraId="666A4C31" w14:textId="77777777" w:rsidR="00090A5A" w:rsidRDefault="00090A5A" w:rsidP="005D4C98">
      <w:pPr>
        <w:spacing w:after="0"/>
        <w:jc w:val="both"/>
        <w:rPr>
          <w:rFonts w:ascii="Times New Roman" w:hAnsi="Times New Roman" w:cs="Times New Roman"/>
          <w:b/>
        </w:rPr>
      </w:pPr>
    </w:p>
    <w:p w14:paraId="16F9E10D" w14:textId="77777777" w:rsidR="00283C87" w:rsidRPr="005D4C98" w:rsidRDefault="00283C87" w:rsidP="00FE32D4">
      <w:pPr>
        <w:spacing w:after="0"/>
        <w:jc w:val="both"/>
        <w:rPr>
          <w:rFonts w:ascii="Times New Roman" w:hAnsi="Times New Roman" w:cs="Times New Roman"/>
          <w:b/>
        </w:rPr>
      </w:pPr>
      <w:r w:rsidRPr="005D4C98">
        <w:rPr>
          <w:rFonts w:ascii="Times New Roman" w:hAnsi="Times New Roman" w:cs="Times New Roman"/>
          <w:b/>
        </w:rPr>
        <w:t>Esercizio 1</w:t>
      </w:r>
    </w:p>
    <w:p w14:paraId="0B3B5CC2" w14:textId="77777777" w:rsidR="00781940" w:rsidRDefault="00283C87" w:rsidP="001C28A1">
      <w:pPr>
        <w:spacing w:after="0"/>
        <w:jc w:val="both"/>
        <w:rPr>
          <w:rFonts w:ascii="Times New Roman" w:hAnsi="Times New Roman" w:cs="Times New Roman"/>
        </w:rPr>
      </w:pPr>
      <w:r w:rsidRPr="008C3B9C">
        <w:rPr>
          <w:rFonts w:ascii="Times New Roman" w:hAnsi="Times New Roman" w:cs="Times New Roman"/>
        </w:rPr>
        <w:t xml:space="preserve">1) </w:t>
      </w:r>
      <w:r w:rsidR="00C85AD2">
        <w:rPr>
          <w:rFonts w:ascii="Times New Roman" w:hAnsi="Times New Roman" w:cs="Times New Roman"/>
        </w:rPr>
        <w:t xml:space="preserve">Sull’uomo agiscono la forza di gravità, la reazione della scala e le sue forze muscolari, mentre sulla scala agiscono la forza di gravità, la reazione del pavimento e la reazione dell’uomo. </w:t>
      </w:r>
    </w:p>
    <w:p w14:paraId="7F623851" w14:textId="03AD3FF9" w:rsidR="0034686E" w:rsidRDefault="00C85AD2" w:rsidP="001C28A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quantità di moto dell’uomo non</w:t>
      </w:r>
      <w:r w:rsidR="00171470">
        <w:rPr>
          <w:rFonts w:ascii="Times New Roman" w:hAnsi="Times New Roman" w:cs="Times New Roman"/>
        </w:rPr>
        <w:t xml:space="preserve"> si conserva, visto che </w:t>
      </w:r>
      <w:r>
        <w:rPr>
          <w:rFonts w:ascii="Times New Roman" w:hAnsi="Times New Roman" w:cs="Times New Roman"/>
        </w:rPr>
        <w:t>la somma delle forze agenti sull’</w:t>
      </w:r>
      <w:r w:rsidR="00171470">
        <w:rPr>
          <w:rFonts w:ascii="Times New Roman" w:hAnsi="Times New Roman" w:cs="Times New Roman"/>
        </w:rPr>
        <w:t>uomo non è zero</w:t>
      </w:r>
      <w:r w:rsidR="003A595E">
        <w:rPr>
          <w:rFonts w:ascii="Times New Roman" w:hAnsi="Times New Roman" w:cs="Times New Roman"/>
        </w:rPr>
        <w:t xml:space="preserve">. </w:t>
      </w:r>
    </w:p>
    <w:p w14:paraId="76178451" w14:textId="77777777" w:rsidR="00781940" w:rsidRDefault="00781940" w:rsidP="001C28A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La quantità di moto del sistema </w:t>
      </w:r>
      <w:proofErr w:type="spellStart"/>
      <w:r>
        <w:rPr>
          <w:rFonts w:ascii="Times New Roman" w:hAnsi="Times New Roman" w:cs="Times New Roman"/>
        </w:rPr>
        <w:t>uomo+scala</w:t>
      </w:r>
      <w:proofErr w:type="spellEnd"/>
      <w:r>
        <w:rPr>
          <w:rFonts w:ascii="Times New Roman" w:hAnsi="Times New Roman" w:cs="Times New Roman"/>
        </w:rPr>
        <w:t xml:space="preserve"> si conserva per la componente orizzontale e non si conserva per la componente verticale: infatti la somma delle forze sulla scala e sull’uomo in direzione orizzontale è zero, per cui la componente orizzontale della quantità di moto totale si conserva, mentre in direzione verticale la somma delle forze è zero sulla scala, ma non sull’uomo, per cui la componente verticale della quantità di moto totale non si conserva.</w:t>
      </w:r>
    </w:p>
    <w:p w14:paraId="7F3C123B" w14:textId="77777777" w:rsidR="0034686E" w:rsidRDefault="00CE7FCB" w:rsidP="004B080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L’energia totale del sistema non si conserva a causa del lavoro della forza muscolare dell’uomo. </w:t>
      </w:r>
    </w:p>
    <w:p w14:paraId="3E94568C" w14:textId="137D4F6A" w:rsidR="00CF0319" w:rsidRDefault="00E02DFF" w:rsidP="004B080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="001235A4">
        <w:rPr>
          <w:rFonts w:ascii="Times New Roman" w:eastAsiaTheme="minorEastAsia" w:hAnsi="Times New Roman" w:cs="Times New Roman"/>
        </w:rPr>
        <w:t>Come abbiamo osservato la componente orizzontale della quantità di moto totale del sistema si conserva</w:t>
      </w:r>
      <w:r w:rsidR="001251AC">
        <w:rPr>
          <w:rFonts w:ascii="Times New Roman" w:eastAsiaTheme="minorEastAsia" w:hAnsi="Times New Roman" w:cs="Times New Roman"/>
        </w:rPr>
        <w:t xml:space="preserve"> nel sistema inerziale solidale al pavimento</w:t>
      </w:r>
      <w:r w:rsidR="001235A4">
        <w:rPr>
          <w:rFonts w:ascii="Times New Roman" w:eastAsiaTheme="minorEastAsia" w:hAnsi="Times New Roman" w:cs="Times New Roman"/>
        </w:rPr>
        <w:t xml:space="preserve">. Poiché all’istante </w:t>
      </w:r>
      <m:oMath>
        <m:r>
          <w:rPr>
            <w:rFonts w:ascii="Cambria Math" w:eastAsiaTheme="minorEastAsia" w:hAnsi="Cambria Math" w:cs="Times New Roman"/>
          </w:rPr>
          <m:t>t=0</m:t>
        </m:r>
      </m:oMath>
      <w:r w:rsidR="001235A4">
        <w:rPr>
          <w:rFonts w:ascii="Times New Roman" w:eastAsiaTheme="minorEastAsia" w:hAnsi="Times New Roman" w:cs="Times New Roman"/>
        </w:rPr>
        <w:t xml:space="preserve"> l’uomo è fermo, la quantità di moto totale è nulla ed in direzione orizzontale si mantiene nulla. Pertanto </w:t>
      </w:r>
      <w:r w:rsidR="00CF0319">
        <w:rPr>
          <w:rFonts w:ascii="Times New Roman" w:eastAsiaTheme="minorEastAsia" w:hAnsi="Times New Roman" w:cs="Times New Roman"/>
        </w:rPr>
        <w:t xml:space="preserve">ad un istante generico la componente orizzontale della velocità dell’uomo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</m:oMath>
      <w:r w:rsidR="00CF0319">
        <w:rPr>
          <w:rFonts w:ascii="Times New Roman" w:eastAsiaTheme="minorEastAsia" w:hAnsi="Times New Roman" w:cs="Times New Roman"/>
        </w:rPr>
        <w:t xml:space="preserve"> e quella della scala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</m:oMath>
      <w:r w:rsidR="00CF0319">
        <w:rPr>
          <w:rFonts w:ascii="Times New Roman" w:eastAsiaTheme="minorEastAsia" w:hAnsi="Times New Roman" w:cs="Times New Roman"/>
        </w:rPr>
        <w:t xml:space="preserve"> sono legate dalla relazione:</w:t>
      </w:r>
    </w:p>
    <w:p w14:paraId="5BC90F1A" w14:textId="77777777" w:rsidR="00CF0319" w:rsidRDefault="00CF0319" w:rsidP="004B080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4B5534E8" w14:textId="77777777" w:rsidR="00E02DFF" w:rsidRDefault="00CF0319" w:rsidP="004B080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m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  <m:r>
          <w:rPr>
            <w:rFonts w:ascii="Cambria Math" w:eastAsiaTheme="minorEastAsia" w:hAnsi="Cambria Math" w:cs="Times New Roman"/>
          </w:rPr>
          <m:t>+M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  <m:r>
          <w:rPr>
            <w:rFonts w:ascii="Cambria Math" w:eastAsiaTheme="minorEastAsia" w:hAnsi="Cambria Math" w:cs="Times New Roman"/>
            <w:color w:val="000000" w:themeColor="text1"/>
          </w:rPr>
          <m:t xml:space="preserve">=0      </m:t>
        </m:r>
        <m:r>
          <w:rPr>
            <w:rFonts w:ascii="Cambria Math" w:eastAsiaTheme="minorEastAsia" w:hAnsi="Cambria Math" w:cs="Times New Roman"/>
          </w:rPr>
          <m:t xml:space="preserve">⟹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</w:rPr>
              <m:t>m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(1)</w:t>
      </w:r>
    </w:p>
    <w:p w14:paraId="1EDB87AB" w14:textId="77777777" w:rsidR="002F262F" w:rsidRDefault="002F262F" w:rsidP="004B080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66F0675D" w14:textId="77777777" w:rsidR="00E02DFF" w:rsidRDefault="002F262F" w:rsidP="004B080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D’altra parte una relazione analoga vale anche per le componenti orizzontali delle accelerazioni, che indichiamo con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(uomo) e con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(scala). Infatti:</w:t>
      </w:r>
    </w:p>
    <w:p w14:paraId="2FBA3620" w14:textId="77777777" w:rsidR="002F262F" w:rsidRDefault="002F262F" w:rsidP="004B080B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15BB2D37" w14:textId="2C9C7274" w:rsidR="002F262F" w:rsidRDefault="002F262F" w:rsidP="002F262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den>
            </m:f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</w:rPr>
              <m:t>m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dt</m:t>
            </m:r>
          </m:den>
        </m:f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</w:rPr>
              <m:t>m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(2)</w:t>
      </w:r>
    </w:p>
    <w:p w14:paraId="48C24450" w14:textId="77777777" w:rsidR="00CB5E5D" w:rsidRDefault="00CB5E5D" w:rsidP="002F262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5FC386C7" w14:textId="77777777" w:rsidR="00965A30" w:rsidRDefault="00965A30" w:rsidP="002F262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Nel sistema non inerziale solidale con la scala si muove ovviamente solo l’uomo, con l’accelerazione di modulo </w:t>
      </w:r>
      <m:oMath>
        <m:r>
          <w:rPr>
            <w:rFonts w:ascii="Cambria Math" w:eastAsiaTheme="minorEastAsia" w:hAnsi="Cambria Math" w:cs="Times New Roman"/>
          </w:rPr>
          <m:t>a'</m:t>
        </m:r>
      </m:oMath>
      <w:r>
        <w:rPr>
          <w:rFonts w:ascii="Times New Roman" w:eastAsiaTheme="minorEastAsia" w:hAnsi="Times New Roman" w:cs="Times New Roman"/>
        </w:rPr>
        <w:t>, le cui componenti sono rispettivamente:</w:t>
      </w:r>
    </w:p>
    <w:p w14:paraId="6B1678B3" w14:textId="77777777" w:rsidR="00965A30" w:rsidRDefault="00965A30" w:rsidP="002F262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58216742" w14:textId="1257F6FE" w:rsidR="00965A30" w:rsidRDefault="00965A30" w:rsidP="002F262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</w:rPr>
                  <m:t>=-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cosϑ=-</m:t>
                </m:r>
                <m:r>
                  <w:rPr>
                    <w:rFonts w:ascii="Cambria Math" w:eastAsiaTheme="minorEastAsia" w:hAnsi="Cambria Math" w:cs="Times New Roman"/>
                  </w:rPr>
                  <m:t>a'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e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senϑ=-</m:t>
                </m:r>
                <m:r>
                  <w:rPr>
                    <w:rFonts w:ascii="Cambria Math" w:eastAsiaTheme="minorEastAsia" w:hAnsi="Cambria Math" w:cs="Times New Roman"/>
                  </w:rPr>
                  <m:t>a'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e>
            </m:eqArr>
          </m:e>
        </m:d>
      </m:oMath>
      <w:r>
        <w:rPr>
          <w:rFonts w:ascii="Times New Roman" w:eastAsiaTheme="minorEastAsia" w:hAnsi="Times New Roman" w:cs="Times New Roman"/>
        </w:rPr>
        <w:t xml:space="preserve">  </w:t>
      </w:r>
      <w:r w:rsidR="00F86353">
        <w:rPr>
          <w:rFonts w:ascii="Times New Roman" w:eastAsiaTheme="minorEastAsia" w:hAnsi="Times New Roman" w:cs="Times New Roman"/>
        </w:rPr>
        <w:tab/>
      </w:r>
      <w:r w:rsidR="00F86353">
        <w:rPr>
          <w:rFonts w:ascii="Times New Roman" w:eastAsiaTheme="minorEastAsia" w:hAnsi="Times New Roman" w:cs="Times New Roman"/>
        </w:rPr>
        <w:tab/>
      </w:r>
      <w:r w:rsidR="00F86353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(3)</w:t>
      </w:r>
    </w:p>
    <w:p w14:paraId="14832F1D" w14:textId="77777777" w:rsidR="00965A30" w:rsidRDefault="00965A30" w:rsidP="002F262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07B320BD" w14:textId="77777777" w:rsidR="00CB5E5D" w:rsidRPr="00E51DD1" w:rsidRDefault="00CB5E5D" w:rsidP="002F262F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>
        <w:rPr>
          <w:rFonts w:ascii="Times New Roman" w:eastAsiaTheme="minorEastAsia" w:hAnsi="Times New Roman" w:cs="Times New Roman"/>
        </w:rPr>
        <w:t xml:space="preserve">Se ora applichiamo la legge di composizione delle accelerazioni lungo l’asse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="00E51DD1">
        <w:rPr>
          <w:rFonts w:ascii="Times New Roman" w:eastAsiaTheme="minorEastAsia" w:hAnsi="Times New Roman" w:cs="Times New Roman"/>
        </w:rPr>
        <w:t xml:space="preserve"> otteniamo:</w:t>
      </w:r>
    </w:p>
    <w:p w14:paraId="7DFBA4C9" w14:textId="77777777" w:rsidR="00EF1C5D" w:rsidRDefault="00EF1C5D" w:rsidP="00DE5025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39EDA0B7" w14:textId="06DE3936" w:rsidR="00DE5025" w:rsidRPr="00DE5025" w:rsidRDefault="00FE2C0F" w:rsidP="00DE5025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m</m:t>
                  </m:r>
                </m:den>
              </m:f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=a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x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</w:rPr>
            <m:t xml:space="preserve">    ⟹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m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m+M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m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=-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x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</w:rPr>
            <m:t>=a'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ϑ</m:t>
              </m:r>
            </m:e>
          </m:func>
          <m:r>
            <w:rPr>
              <w:rFonts w:ascii="Cambria Math" w:eastAsiaTheme="minorEastAsia" w:hAnsi="Cambria Math" w:cs="Times New Roman"/>
            </w:rPr>
            <m:t>=a'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e>
              </m:rad>
            </m:num>
            <m:den>
              <m:r>
                <w:rPr>
                  <w:rFonts w:ascii="Cambria Math" w:eastAsiaTheme="minorEastAsia" w:hAnsi="Cambria Math" w:cs="Times New Roman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</w:rPr>
            <m:t xml:space="preserve">   </m:t>
          </m:r>
        </m:oMath>
      </m:oMathPara>
    </w:p>
    <w:p w14:paraId="6C3B6352" w14:textId="77777777" w:rsidR="00DE5025" w:rsidRDefault="00EF1C5D" w:rsidP="00DE5025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                                                        </w:t>
      </w:r>
      <m:oMath>
        <m:r>
          <w:rPr>
            <w:rFonts w:ascii="Cambria Math" w:eastAsiaTheme="minorEastAsia" w:hAnsi="Cambria Math" w:cs="Times New Roman"/>
          </w:rPr>
          <m:t>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m+M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=a'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;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 xml:space="preserve">     A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  <m:r>
          <w:rPr>
            <w:rFonts w:ascii="Cambria Math" w:eastAsiaTheme="minorEastAsia" w:hAnsi="Cambria Math" w:cs="Times New Roman"/>
          </w:rPr>
          <m:t>=a'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m+M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 xml:space="preserve">=0.118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 xml:space="preserve">         </m:t>
        </m:r>
      </m:oMath>
      <w:r>
        <w:rPr>
          <w:rFonts w:ascii="Times New Roman" w:eastAsiaTheme="minorEastAsia" w:hAnsi="Times New Roman" w:cs="Times New Roman"/>
        </w:rPr>
        <w:t xml:space="preserve">  </w:t>
      </w:r>
      <w:r w:rsidR="00965A30">
        <w:rPr>
          <w:rFonts w:ascii="Times New Roman" w:eastAsiaTheme="minorEastAsia" w:hAnsi="Times New Roman" w:cs="Times New Roman"/>
        </w:rPr>
        <w:t>(4</w:t>
      </w:r>
      <w:r>
        <w:rPr>
          <w:rFonts w:ascii="Times New Roman" w:eastAsiaTheme="minorEastAsia" w:hAnsi="Times New Roman" w:cs="Times New Roman"/>
        </w:rPr>
        <w:t>)</w:t>
      </w:r>
    </w:p>
    <w:p w14:paraId="3D5E2EA2" w14:textId="77777777" w:rsidR="00CB5E5D" w:rsidRDefault="00CB5E5D" w:rsidP="002F262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612FE1C7" w14:textId="77777777" w:rsidR="00CB5E5D" w:rsidRDefault="00EF1C5D" w:rsidP="002F262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nel verso positivo dell’asse </w:t>
      </w:r>
      <m:oMath>
        <m:r>
          <w:rPr>
            <w:rFonts w:ascii="Cambria Math" w:eastAsiaTheme="minorEastAsia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>. Per quanto riguarda l’uomo si ottiene, nel sistema inerziale:</w:t>
      </w:r>
    </w:p>
    <w:p w14:paraId="04F582D6" w14:textId="77777777" w:rsidR="00EF1C5D" w:rsidRDefault="00EF1C5D" w:rsidP="002F262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59A902AA" w14:textId="77777777" w:rsidR="00EF1C5D" w:rsidRDefault="00EF1C5D" w:rsidP="002F262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</w:rPr>
              <m:t>m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x</m:t>
            </m:r>
          </m:sub>
        </m:sSub>
        <m:r>
          <w:rPr>
            <w:rFonts w:ascii="Cambria Math" w:eastAsiaTheme="minorEastAsia" w:hAnsi="Cambria Math" w:cs="Times New Roman"/>
          </w:rPr>
          <m:t>=-5×0.118</m:t>
        </m:r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  <m:ctrlPr>
              <w:rPr>
                <w:rFonts w:ascii="Cambria Math" w:eastAsiaTheme="minorEastAsia" w:hAnsi="Cambria Math" w:cs="Times New Roman"/>
                <w:i/>
              </w:rPr>
            </m:ctrlP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 xml:space="preserve">=-0.59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</m:oMath>
      <w:r w:rsidR="00CA23D3">
        <w:rPr>
          <w:rFonts w:ascii="Times New Roman" w:eastAsiaTheme="minorEastAsia" w:hAnsi="Times New Roman" w:cs="Times New Roman"/>
        </w:rPr>
        <w:t xml:space="preserve">                                                                                 </w:t>
      </w:r>
      <w:r w:rsidR="00965A30">
        <w:rPr>
          <w:rFonts w:ascii="Times New Roman" w:eastAsiaTheme="minorEastAsia" w:hAnsi="Times New Roman" w:cs="Times New Roman"/>
        </w:rPr>
        <w:t>(5</w:t>
      </w:r>
      <w:r w:rsidR="00CA23D3">
        <w:rPr>
          <w:rFonts w:ascii="Times New Roman" w:eastAsiaTheme="minorEastAsia" w:hAnsi="Times New Roman" w:cs="Times New Roman"/>
        </w:rPr>
        <w:t>)</w:t>
      </w:r>
    </w:p>
    <w:p w14:paraId="43D81311" w14:textId="77777777" w:rsidR="00965A30" w:rsidRDefault="00965A30" w:rsidP="002F262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53604ED0" w14:textId="77777777" w:rsidR="00C2370A" w:rsidRDefault="00C2370A" w:rsidP="002F262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 direzione verticale bisogna considerare che si muove solo l’uomo, per cui l’accelerazione di trascinamento in direzione verticale è zero e quindi:</w:t>
      </w:r>
    </w:p>
    <w:p w14:paraId="30BC6106" w14:textId="77777777" w:rsidR="00C2370A" w:rsidRDefault="00C2370A" w:rsidP="002F262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45E2E664" w14:textId="001683CB" w:rsidR="00C2370A" w:rsidRDefault="00C2370A" w:rsidP="002F262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y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</w:rPr>
              <m:t>y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r>
          <w:rPr>
            <w:rFonts w:ascii="Cambria Math" w:eastAsiaTheme="minorEastAsia" w:hAnsi="Cambria Math" w:cs="Times New Roman"/>
          </w:rPr>
          <m:t>=-a'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 xml:space="preserve">=-0.707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         (6)</w:t>
      </w:r>
    </w:p>
    <w:p w14:paraId="0FEDAC87" w14:textId="77777777" w:rsidR="00DE1D76" w:rsidRDefault="00DE1D76" w:rsidP="002F262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2CAD618C" w14:textId="78C3F07C" w:rsidR="00C2370A" w:rsidRDefault="00C2370A" w:rsidP="002F262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In conclusione:</w:t>
      </w:r>
    </w:p>
    <w:p w14:paraId="1283FBD3" w14:textId="77777777" w:rsidR="00C2370A" w:rsidRDefault="00C2370A" w:rsidP="002F262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6C607776" w14:textId="2AE051BB" w:rsidR="00EF1C5D" w:rsidRDefault="00FE2C0F" w:rsidP="002F262F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 xml:space="preserve">=(0.118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 xml:space="preserve">,0);   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>'=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0,0</m:t>
            </m:r>
          </m:e>
        </m:d>
        <m:r>
          <w:rPr>
            <w:rFonts w:ascii="Cambria Math" w:eastAsiaTheme="minorEastAsia" w:hAnsi="Cambria Math" w:cs="Times New Roman"/>
          </w:rPr>
          <m:t xml:space="preserve">;   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-0.59,-0.707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 xml:space="preserve">;    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</m:acc>
        <m:r>
          <w:rPr>
            <w:rFonts w:ascii="Cambria Math" w:eastAsiaTheme="minorEastAsia" w:hAnsi="Cambria Math" w:cs="Times New Roman"/>
          </w:rPr>
          <m:t>'=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-0.707,-0.707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</m:t>
        </m:r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="00E3108F">
        <w:rPr>
          <w:rFonts w:ascii="Times New Roman" w:eastAsiaTheme="minorEastAsia" w:hAnsi="Times New Roman" w:cs="Times New Roman"/>
        </w:rPr>
        <w:t xml:space="preserve"> </w:t>
      </w:r>
      <w:r w:rsidR="00E3108F">
        <w:rPr>
          <w:rFonts w:ascii="Times New Roman" w:eastAsiaTheme="minorEastAsia" w:hAnsi="Times New Roman" w:cs="Times New Roman"/>
        </w:rPr>
        <w:tab/>
        <w:t xml:space="preserve">   (7)</w:t>
      </w:r>
    </w:p>
    <w:p w14:paraId="4BD3D158" w14:textId="77777777" w:rsidR="00895A5E" w:rsidRDefault="00895A5E" w:rsidP="002F262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1812F0F7" w14:textId="2AA35FC8" w:rsidR="00895A5E" w:rsidRDefault="00DB3BB6" w:rsidP="002F262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Poiché le accelerazioni sono costanti il moto, sia nel sistema inerziale che in quello non inerziale, è uniformemente accelerato. Otteniamo quindi</w:t>
      </w:r>
      <w:r w:rsidR="00331475">
        <w:rPr>
          <w:rFonts w:ascii="Times New Roman" w:eastAsiaTheme="minorEastAsia" w:hAnsi="Times New Roman" w:cs="Times New Roman"/>
        </w:rPr>
        <w:t xml:space="preserve"> per l’uomo</w:t>
      </w:r>
      <w:r>
        <w:rPr>
          <w:rFonts w:ascii="Times New Roman" w:eastAsiaTheme="minorEastAsia" w:hAnsi="Times New Roman" w:cs="Times New Roman"/>
        </w:rPr>
        <w:t>:</w:t>
      </w:r>
    </w:p>
    <w:p w14:paraId="29B2FEF6" w14:textId="77777777" w:rsidR="00DB3BB6" w:rsidRDefault="00DB3BB6" w:rsidP="002F262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52EBE4EE" w14:textId="77777777" w:rsidR="00DB3BB6" w:rsidRDefault="00DB3BB6" w:rsidP="002F262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y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-a'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m+M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t,-a'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</m:e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'=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',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-a'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t,-a'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</m:e>
            </m:eqArr>
          </m:e>
        </m:d>
      </m:oMath>
      <w:r w:rsidR="00331475">
        <w:rPr>
          <w:rFonts w:ascii="Times New Roman" w:eastAsiaTheme="minorEastAsia" w:hAnsi="Times New Roman" w:cs="Times New Roman"/>
        </w:rPr>
        <w:tab/>
      </w:r>
      <w:r w:rsidR="00331475">
        <w:rPr>
          <w:rFonts w:ascii="Times New Roman" w:eastAsiaTheme="minorEastAsia" w:hAnsi="Times New Roman" w:cs="Times New Roman"/>
        </w:rPr>
        <w:tab/>
      </w:r>
      <w:r w:rsidR="00331475">
        <w:rPr>
          <w:rFonts w:ascii="Times New Roman" w:eastAsiaTheme="minorEastAsia" w:hAnsi="Times New Roman" w:cs="Times New Roman"/>
        </w:rPr>
        <w:tab/>
      </w:r>
      <w:r w:rsidR="00331475">
        <w:rPr>
          <w:rFonts w:ascii="Times New Roman" w:eastAsiaTheme="minorEastAsia" w:hAnsi="Times New Roman" w:cs="Times New Roman"/>
        </w:rPr>
        <w:tab/>
      </w:r>
      <w:r w:rsidR="00331475">
        <w:rPr>
          <w:rFonts w:ascii="Times New Roman" w:eastAsiaTheme="minorEastAsia" w:hAnsi="Times New Roman" w:cs="Times New Roman"/>
        </w:rPr>
        <w:tab/>
      </w:r>
      <w:r w:rsidR="00331475">
        <w:rPr>
          <w:rFonts w:ascii="Times New Roman" w:eastAsiaTheme="minorEastAsia" w:hAnsi="Times New Roman" w:cs="Times New Roman"/>
        </w:rPr>
        <w:tab/>
      </w:r>
      <w:r w:rsidR="00331475">
        <w:rPr>
          <w:rFonts w:ascii="Times New Roman" w:eastAsiaTheme="minorEastAsia" w:hAnsi="Times New Roman" w:cs="Times New Roman"/>
        </w:rPr>
        <w:tab/>
        <w:t xml:space="preserve">   (8)</w:t>
      </w:r>
    </w:p>
    <w:p w14:paraId="3EBA55D4" w14:textId="77777777" w:rsidR="00331475" w:rsidRDefault="00331475" w:rsidP="002F262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0D7B77EA" w14:textId="77777777" w:rsidR="00331475" w:rsidRDefault="00331475" w:rsidP="002F262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 per la scala:</w:t>
      </w:r>
    </w:p>
    <w:p w14:paraId="54B413F0" w14:textId="77777777" w:rsidR="00331475" w:rsidRDefault="00331475" w:rsidP="002F262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1B6DC66A" w14:textId="77777777" w:rsidR="00331475" w:rsidRDefault="00331475" w:rsidP="00331475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y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+a'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m+M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t,0</m:t>
                    </m:r>
                  </m:e>
                </m:d>
              </m:e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</w:rPr>
                  <m:t>'=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',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y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0,0</m:t>
                    </m:r>
                  </m:e>
                </m:d>
              </m:e>
            </m:eqArr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</w:t>
      </w:r>
      <w:r>
        <w:rPr>
          <w:rFonts w:ascii="Times New Roman" w:eastAsiaTheme="minorEastAsia" w:hAnsi="Times New Roman" w:cs="Times New Roman"/>
        </w:rPr>
        <w:tab/>
        <w:t xml:space="preserve">   (9)</w:t>
      </w:r>
    </w:p>
    <w:p w14:paraId="5D619D62" w14:textId="77777777" w:rsidR="00331475" w:rsidRDefault="00331475" w:rsidP="00331475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04DFA062" w14:textId="77777777" w:rsidR="00507948" w:rsidRDefault="00475D44" w:rsidP="00331475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3) La legge del moto dell’uomo nel sistema inerziale si ottiene integrando la prima riga del sistema (8) tenendo conto d</w:t>
      </w:r>
      <w:r w:rsidR="00507948">
        <w:rPr>
          <w:rFonts w:ascii="Times New Roman" w:eastAsiaTheme="minorEastAsia" w:hAnsi="Times New Roman" w:cs="Times New Roman"/>
        </w:rPr>
        <w:t xml:space="preserve">ella posizione iniziale. Poiché all’istante </w:t>
      </w:r>
      <m:oMath>
        <m:r>
          <w:rPr>
            <w:rFonts w:ascii="Cambria Math" w:eastAsiaTheme="minorEastAsia" w:hAnsi="Cambria Math" w:cs="Times New Roman"/>
          </w:rPr>
          <m:t>t=0</m:t>
        </m:r>
      </m:oMath>
      <w:r w:rsidR="00507948">
        <w:rPr>
          <w:rFonts w:ascii="Times New Roman" w:eastAsiaTheme="minorEastAsia" w:hAnsi="Times New Roman" w:cs="Times New Roman"/>
        </w:rPr>
        <w:t xml:space="preserve"> l’uomo si trova in cima alla scala, la sua posizione iniziale</w:t>
      </w:r>
      <w:r w:rsidR="00B67B0F">
        <w:rPr>
          <w:rFonts w:ascii="Times New Roman" w:eastAsiaTheme="minorEastAsia" w:hAnsi="Times New Roman" w:cs="Times New Roman"/>
        </w:rPr>
        <w:t xml:space="preserve">, misurata dal punto </w:t>
      </w:r>
      <m:oMath>
        <m:r>
          <w:rPr>
            <w:rFonts w:ascii="Cambria Math" w:eastAsiaTheme="minorEastAsia" w:hAnsi="Cambria Math" w:cs="Times New Roman"/>
          </w:rPr>
          <m:t>0</m:t>
        </m:r>
      </m:oMath>
      <w:r w:rsidR="00B67B0F">
        <w:rPr>
          <w:rFonts w:ascii="Times New Roman" w:eastAsiaTheme="minorEastAsia" w:hAnsi="Times New Roman" w:cs="Times New Roman"/>
        </w:rPr>
        <w:t xml:space="preserve"> nella figura del testo,</w:t>
      </w:r>
      <w:r w:rsidR="00507948">
        <w:rPr>
          <w:rFonts w:ascii="Times New Roman" w:eastAsiaTheme="minorEastAsia" w:hAnsi="Times New Roman" w:cs="Times New Roman"/>
        </w:rPr>
        <w:t xml:space="preserve"> è:</w:t>
      </w:r>
    </w:p>
    <w:p w14:paraId="121872AC" w14:textId="77777777" w:rsidR="00507948" w:rsidRDefault="00507948" w:rsidP="00331475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4EF3E442" w14:textId="77777777" w:rsidR="00331475" w:rsidRDefault="00507948" w:rsidP="00331475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l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,l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(10)</w:t>
      </w:r>
    </w:p>
    <w:p w14:paraId="7D88A585" w14:textId="77777777" w:rsidR="00507948" w:rsidRDefault="00507948" w:rsidP="00331475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7E42CE95" w14:textId="77777777" w:rsidR="00507948" w:rsidRDefault="00507948" w:rsidP="00331475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per cui: </w:t>
      </w:r>
    </w:p>
    <w:p w14:paraId="63FC204A" w14:textId="77777777" w:rsidR="00507948" w:rsidRDefault="00507948" w:rsidP="00331475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5A6FA1F4" w14:textId="77777777" w:rsidR="00507948" w:rsidRDefault="00FE2C0F" w:rsidP="00EA0C1F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-a'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m+M</m:t>
                        </m:r>
                      </m:den>
                    </m:f>
                  </m:e>
                </m:d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=l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-a'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m+M</m:t>
                        </m:r>
                      </m:den>
                    </m:f>
                  </m:e>
                </m:d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-a'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=l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-a'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e>
            </m:eqArr>
          </m:e>
        </m:d>
      </m:oMath>
      <w:r w:rsidR="00EA0C1F">
        <w:rPr>
          <w:rFonts w:ascii="Times New Roman" w:eastAsiaTheme="minorEastAsia" w:hAnsi="Times New Roman" w:cs="Times New Roman"/>
        </w:rPr>
        <w:tab/>
      </w:r>
      <w:r w:rsidR="00EA0C1F">
        <w:rPr>
          <w:rFonts w:ascii="Times New Roman" w:eastAsiaTheme="minorEastAsia" w:hAnsi="Times New Roman" w:cs="Times New Roman"/>
        </w:rPr>
        <w:tab/>
      </w:r>
      <w:r w:rsidR="00EA0C1F">
        <w:rPr>
          <w:rFonts w:ascii="Times New Roman" w:eastAsiaTheme="minorEastAsia" w:hAnsi="Times New Roman" w:cs="Times New Roman"/>
        </w:rPr>
        <w:tab/>
      </w:r>
      <w:r w:rsidR="00EA0C1F">
        <w:rPr>
          <w:rFonts w:ascii="Times New Roman" w:eastAsiaTheme="minorEastAsia" w:hAnsi="Times New Roman" w:cs="Times New Roman"/>
        </w:rPr>
        <w:tab/>
      </w:r>
      <w:r w:rsidR="00EA0C1F">
        <w:rPr>
          <w:rFonts w:ascii="Times New Roman" w:eastAsiaTheme="minorEastAsia" w:hAnsi="Times New Roman" w:cs="Times New Roman"/>
        </w:rPr>
        <w:tab/>
      </w:r>
      <w:r w:rsidR="00EA0C1F">
        <w:rPr>
          <w:rFonts w:ascii="Times New Roman" w:eastAsiaTheme="minorEastAsia" w:hAnsi="Times New Roman" w:cs="Times New Roman"/>
        </w:rPr>
        <w:tab/>
        <w:t xml:space="preserve"> (11)</w:t>
      </w:r>
    </w:p>
    <w:p w14:paraId="07A4FD23" w14:textId="77777777" w:rsidR="00EA0C1F" w:rsidRDefault="00EA0C1F" w:rsidP="00EA0C1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5F8FE5FB" w14:textId="49EA2159" w:rsidR="00AA3B62" w:rsidRDefault="00556422" w:rsidP="00EA0C1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Per quanto riguarda la scala</w:t>
      </w:r>
      <w:r w:rsidR="00AA3B62">
        <w:rPr>
          <w:rFonts w:ascii="Times New Roman" w:eastAsiaTheme="minorEastAsia" w:hAnsi="Times New Roman" w:cs="Times New Roman"/>
        </w:rPr>
        <w:t xml:space="preserve"> la posizione iniziale non è particolarmente rilevante, in quanto la scala stessa trasla rigidamente per cui è sufficiente scegliere un punto qualsiasi della scala e studiare la legge del moto di tale punto. Il “candidato naturale” è il punto della scala che a </w:t>
      </w:r>
      <m:oMath>
        <m:r>
          <w:rPr>
            <w:rFonts w:ascii="Cambria Math" w:eastAsiaTheme="minorEastAsia" w:hAnsi="Cambria Math" w:cs="Times New Roman"/>
          </w:rPr>
          <m:t>t=0</m:t>
        </m:r>
      </m:oMath>
      <w:r w:rsidR="00AA3B62">
        <w:rPr>
          <w:rFonts w:ascii="Times New Roman" w:eastAsiaTheme="minorEastAsia" w:hAnsi="Times New Roman" w:cs="Times New Roman"/>
        </w:rPr>
        <w:t xml:space="preserve"> coincide con l’origine, per cui:</w:t>
      </w:r>
    </w:p>
    <w:p w14:paraId="2E76A5DA" w14:textId="77777777" w:rsidR="00AA3B62" w:rsidRDefault="00AA3B62" w:rsidP="00EA0C1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18C5639B" w14:textId="77777777" w:rsidR="00AA3B62" w:rsidRDefault="00AA3B62" w:rsidP="00AA3B6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,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0,0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(12)</w:t>
      </w:r>
    </w:p>
    <w:p w14:paraId="678AE8C1" w14:textId="77777777" w:rsidR="00AA3B62" w:rsidRDefault="00AA3B62" w:rsidP="00AA3B62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57101DD6" w14:textId="77777777" w:rsidR="00AA3B62" w:rsidRDefault="00AA3B62" w:rsidP="00AA3B6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Integrando le (9) si ottiene quindi:</w:t>
      </w:r>
    </w:p>
    <w:p w14:paraId="20557FE6" w14:textId="77777777" w:rsidR="00AA3B62" w:rsidRDefault="00AA3B62" w:rsidP="00AA3B62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0B185647" w14:textId="77777777" w:rsidR="00AA3B62" w:rsidRDefault="00AA3B62" w:rsidP="00AA3B6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+a'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m+M</m:t>
                        </m:r>
                      </m:den>
                    </m:f>
                  </m:e>
                </m:d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=a'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den>
                </m:f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m+M</m:t>
                        </m:r>
                      </m:den>
                    </m:f>
                  </m:e>
                </m:d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=0</m:t>
                </m:r>
              </m:e>
            </m:eqArr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(13)</w:t>
      </w:r>
    </w:p>
    <w:p w14:paraId="3FB28C5A" w14:textId="77777777" w:rsidR="00AA3B62" w:rsidRDefault="00AA3B62" w:rsidP="00AA3B62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3FBF3921" w14:textId="4B0A7604" w:rsidR="00B10895" w:rsidRDefault="00A827FC" w:rsidP="00EA0C1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L’uomo giunge a terra </w:t>
      </w:r>
      <w:r w:rsidR="00224301">
        <w:rPr>
          <w:rFonts w:ascii="Times New Roman" w:eastAsiaTheme="minorEastAsia" w:hAnsi="Times New Roman" w:cs="Times New Roman"/>
        </w:rPr>
        <w:t>ne</w:t>
      </w:r>
      <w:r w:rsidR="00B10895">
        <w:rPr>
          <w:rFonts w:ascii="Times New Roman" w:eastAsiaTheme="minorEastAsia" w:hAnsi="Times New Roman" w:cs="Times New Roman"/>
        </w:rPr>
        <w:t xml:space="preserve">ll’istante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</m:oMath>
      <w:r w:rsidR="00B10895">
        <w:rPr>
          <w:rFonts w:ascii="Times New Roman" w:eastAsiaTheme="minorEastAsia" w:hAnsi="Times New Roman" w:cs="Times New Roman"/>
        </w:rPr>
        <w:t xml:space="preserve"> in cui </w:t>
      </w:r>
      <m:oMath>
        <m:r>
          <w:rPr>
            <w:rFonts w:ascii="Cambria Math" w:eastAsiaTheme="minorEastAsia" w:hAnsi="Cambria Math" w:cs="Times New Roman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</w:rPr>
          <m:t>=0.</m:t>
        </m:r>
      </m:oMath>
      <w:r w:rsidR="00B10895">
        <w:rPr>
          <w:rFonts w:ascii="Times New Roman" w:eastAsiaTheme="minorEastAsia" w:hAnsi="Times New Roman" w:cs="Times New Roman"/>
        </w:rPr>
        <w:t xml:space="preserve"> Pertanto:</w:t>
      </w:r>
    </w:p>
    <w:p w14:paraId="25FF7810" w14:textId="77777777" w:rsidR="00B10895" w:rsidRDefault="00B10895" w:rsidP="00EA0C1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54ADC5D1" w14:textId="77777777" w:rsidR="00EA0C1F" w:rsidRDefault="00B10895" w:rsidP="00EA0C1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y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</w:rPr>
          <m:t>=l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-a'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=0        ⟹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2l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a'</m:t>
                </m:r>
              </m:den>
            </m:f>
          </m:e>
        </m:rad>
      </m:oMath>
      <w:r>
        <w:rPr>
          <w:rFonts w:ascii="Times New Roman" w:eastAsiaTheme="minorEastAsia" w:hAnsi="Times New Roman" w:cs="Times New Roman"/>
        </w:rPr>
        <w:tab/>
      </w:r>
      <w:r w:rsidR="00AA3B62">
        <w:rPr>
          <w:rFonts w:ascii="Times New Roman" w:eastAsiaTheme="minorEastAsia" w:hAnsi="Times New Roman" w:cs="Times New Roman"/>
        </w:rPr>
        <w:t xml:space="preserve"> </w:t>
      </w:r>
      <w:r w:rsidR="001528C6">
        <w:rPr>
          <w:rFonts w:ascii="Times New Roman" w:eastAsiaTheme="minorEastAsia" w:hAnsi="Times New Roman" w:cs="Times New Roman"/>
        </w:rPr>
        <w:t xml:space="preserve">   </w:t>
      </w:r>
      <w:r w:rsidR="001528C6">
        <w:rPr>
          <w:rFonts w:ascii="Times New Roman" w:eastAsiaTheme="minorEastAsia" w:hAnsi="Times New Roman" w:cs="Times New Roman"/>
        </w:rPr>
        <w:tab/>
      </w:r>
      <w:r w:rsidR="001528C6">
        <w:rPr>
          <w:rFonts w:ascii="Times New Roman" w:eastAsiaTheme="minorEastAsia" w:hAnsi="Times New Roman" w:cs="Times New Roman"/>
        </w:rPr>
        <w:tab/>
      </w:r>
      <w:r w:rsidR="001528C6">
        <w:rPr>
          <w:rFonts w:ascii="Times New Roman" w:eastAsiaTheme="minorEastAsia" w:hAnsi="Times New Roman" w:cs="Times New Roman"/>
        </w:rPr>
        <w:tab/>
      </w:r>
      <w:r w:rsidR="001528C6">
        <w:rPr>
          <w:rFonts w:ascii="Times New Roman" w:eastAsiaTheme="minorEastAsia" w:hAnsi="Times New Roman" w:cs="Times New Roman"/>
        </w:rPr>
        <w:tab/>
      </w:r>
      <w:r w:rsidR="001528C6">
        <w:rPr>
          <w:rFonts w:ascii="Times New Roman" w:eastAsiaTheme="minorEastAsia" w:hAnsi="Times New Roman" w:cs="Times New Roman"/>
        </w:rPr>
        <w:tab/>
      </w:r>
      <w:r w:rsidR="001528C6">
        <w:rPr>
          <w:rFonts w:ascii="Times New Roman" w:eastAsiaTheme="minorEastAsia" w:hAnsi="Times New Roman" w:cs="Times New Roman"/>
        </w:rPr>
        <w:tab/>
        <w:t xml:space="preserve"> (14)</w:t>
      </w:r>
    </w:p>
    <w:p w14:paraId="298AD21F" w14:textId="77777777" w:rsidR="004C54FC" w:rsidRDefault="004C54FC" w:rsidP="00EA0C1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4DABB804" w14:textId="77777777" w:rsidR="00B67B0F" w:rsidRDefault="00B67B0F" w:rsidP="00EA0C1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Sostituendo nella prima delle (11) si ricava:</w:t>
      </w:r>
    </w:p>
    <w:p w14:paraId="4FBF599A" w14:textId="77777777" w:rsidR="00B67B0F" w:rsidRDefault="00B67B0F" w:rsidP="00EA0C1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7ADD5537" w14:textId="77777777" w:rsidR="000D4E7B" w:rsidRDefault="00B67B0F" w:rsidP="00EA0C1F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w:lastRenderedPageBreak/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</w:rPr>
          <m:t>=l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-a'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m+M</m:t>
                </m:r>
              </m:den>
            </m:f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=l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-a'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m+M</m:t>
                </m:r>
              </m:den>
            </m:f>
          </m:e>
        </m:d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2l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=l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m+M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=l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m+M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 xml:space="preserve">=0.47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</m:t>
        </m:r>
      </m:oMath>
      <w:r w:rsidR="0031322B">
        <w:rPr>
          <w:rFonts w:ascii="Times New Roman" w:eastAsiaTheme="minorEastAsia" w:hAnsi="Times New Roman" w:cs="Times New Roman"/>
        </w:rPr>
        <w:t xml:space="preserve"> </w:t>
      </w:r>
      <w:r w:rsidR="0031322B">
        <w:rPr>
          <w:rFonts w:ascii="Times New Roman" w:eastAsiaTheme="minorEastAsia" w:hAnsi="Times New Roman" w:cs="Times New Roman"/>
        </w:rPr>
        <w:tab/>
        <w:t xml:space="preserve"> (15)</w:t>
      </w:r>
    </w:p>
    <w:p w14:paraId="181B0AE1" w14:textId="77777777" w:rsidR="000D4E7B" w:rsidRDefault="000D4E7B" w:rsidP="00EA0C1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607D22CB" w14:textId="77777777" w:rsidR="00D83799" w:rsidRDefault="000D4E7B" w:rsidP="00EA0C1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Si noti che se la massa della scala è “infinita” (che corrisponde ad una scala fissata al terreno) </w:t>
      </w:r>
      <m:oMath>
        <m:r>
          <w:rPr>
            <w:rFonts w:ascii="Cambria Math" w:eastAsiaTheme="minorEastAsia" w:hAnsi="Cambria Math" w:cs="Times New Roman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 xml:space="preserve"> come intuitivo</w:t>
      </w:r>
      <w:r w:rsidR="002061A5">
        <w:rPr>
          <w:rFonts w:ascii="Times New Roman" w:eastAsiaTheme="minorEastAsia" w:hAnsi="Times New Roman" w:cs="Times New Roman"/>
        </w:rPr>
        <w:t xml:space="preserve"> (l’uomo giunge al piede della scala)</w:t>
      </w:r>
      <w:r>
        <w:rPr>
          <w:rFonts w:ascii="Times New Roman" w:eastAsiaTheme="minorEastAsia" w:hAnsi="Times New Roman" w:cs="Times New Roman"/>
        </w:rPr>
        <w:t>.</w:t>
      </w:r>
    </w:p>
    <w:p w14:paraId="3BACA368" w14:textId="77777777" w:rsidR="00D83799" w:rsidRDefault="00D83799" w:rsidP="00EA0C1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velocità dell’uomo al termine della discesa si ottiene sostituendo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*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nella prima riga del sistema (8):  </w:t>
      </w:r>
      <w:r w:rsidR="000D4E7B">
        <w:rPr>
          <w:rFonts w:ascii="Times New Roman" w:eastAsiaTheme="minorEastAsia" w:hAnsi="Times New Roman" w:cs="Times New Roman"/>
        </w:rPr>
        <w:t xml:space="preserve">  </w:t>
      </w:r>
    </w:p>
    <w:p w14:paraId="6905A891" w14:textId="77777777" w:rsidR="00D83799" w:rsidRDefault="00D83799" w:rsidP="00EA0C1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1920B013" w14:textId="77777777" w:rsidR="004C54FC" w:rsidRDefault="00D83799" w:rsidP="00EA0C1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-a'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m+M</m:t>
                    </m:r>
                  </m:den>
                </m:f>
              </m:e>
            </m:d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,-a'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la'</m:t>
                </m:r>
              </m:e>
            </m:rad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m+M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>,-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la'</m:t>
                </m:r>
              </m:e>
            </m:rad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-1.67,-2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m/s</m:t>
        </m:r>
      </m:oMath>
      <w:r w:rsidR="00B67B0F"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ab/>
        <w:t xml:space="preserve"> (16)</w:t>
      </w:r>
    </w:p>
    <w:p w14:paraId="160F83E0" w14:textId="77777777" w:rsidR="00D83799" w:rsidRDefault="00D83799" w:rsidP="00EA0C1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6C42D9FA" w14:textId="77777777" w:rsidR="00CC7588" w:rsidRDefault="00CC7588" w:rsidP="00EA0C1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Il modulo della velocità </w:t>
      </w:r>
      <w:r w:rsidR="00AD764A">
        <w:rPr>
          <w:rFonts w:ascii="Times New Roman" w:eastAsiaTheme="minorEastAsia" w:hAnsi="Times New Roman" w:cs="Times New Roman"/>
        </w:rPr>
        <w:t xml:space="preserve">dell’uomo </w:t>
      </w:r>
      <w:r>
        <w:rPr>
          <w:rFonts w:ascii="Times New Roman" w:eastAsiaTheme="minorEastAsia" w:hAnsi="Times New Roman" w:cs="Times New Roman"/>
        </w:rPr>
        <w:t>è quindi:</w:t>
      </w:r>
    </w:p>
    <w:p w14:paraId="5BB12F19" w14:textId="77777777" w:rsidR="00CC7588" w:rsidRDefault="00CC7588" w:rsidP="00EA0C1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3768C5D9" w14:textId="77777777" w:rsidR="00CC7588" w:rsidRDefault="00CC7588" w:rsidP="00EA0C1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la'</m:t>
                        </m:r>
                      </m:e>
                    </m:rad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m+M</m:t>
                            </m:r>
                          </m:den>
                        </m:f>
                      </m:e>
                    </m:d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la'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la'</m:t>
            </m:r>
          </m:e>
        </m:rad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m+M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+1</m:t>
            </m:r>
          </m:e>
        </m:rad>
        <m:r>
          <w:rPr>
            <w:rFonts w:ascii="Cambria Math" w:eastAsiaTheme="minorEastAsia" w:hAnsi="Cambria Math" w:cs="Times New Roman"/>
          </w:rPr>
          <m:t xml:space="preserve">=2.6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m/s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(17)</w:t>
      </w:r>
    </w:p>
    <w:p w14:paraId="497AE1A9" w14:textId="77777777" w:rsidR="00AD764A" w:rsidRDefault="00AD764A" w:rsidP="00EA0C1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0A2FE358" w14:textId="77777777" w:rsidR="00AD764A" w:rsidRDefault="00AD764A" w:rsidP="00EA0C1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 quello della velocità della scala è, sfruttando la (1):</w:t>
      </w:r>
    </w:p>
    <w:p w14:paraId="6A315D5D" w14:textId="77777777" w:rsidR="00AD764A" w:rsidRDefault="00AD764A" w:rsidP="00EA0C1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02D7B40C" w14:textId="77777777" w:rsidR="00AD764A" w:rsidRDefault="00AD764A" w:rsidP="00EA0C1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*</m:t>
                </m:r>
              </m:sup>
            </m:sSup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den>
            </m:f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*</m:t>
                    </m:r>
                  </m:sup>
                </m:sSup>
              </m:e>
            </m:d>
          </m:e>
        </m:d>
        <m:r>
          <w:rPr>
            <w:rFonts w:ascii="Cambria Math" w:eastAsiaTheme="minorEastAsia" w:hAnsi="Cambria Math" w:cs="Times New Roman"/>
          </w:rPr>
          <m:t>=2.6×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60</m:t>
            </m:r>
          </m:num>
          <m:den>
            <m:r>
              <w:rPr>
                <w:rFonts w:ascii="Cambria Math" w:eastAsiaTheme="minorEastAsia" w:hAnsi="Cambria Math" w:cs="Times New Roman"/>
              </w:rPr>
              <m:t>300</m:t>
            </m:r>
          </m:den>
        </m:f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m/s</m:t>
        </m:r>
        <m:r>
          <w:rPr>
            <w:rFonts w:ascii="Cambria Math" w:eastAsiaTheme="minorEastAsia" w:hAnsi="Cambria Math" w:cs="Times New Roman"/>
          </w:rPr>
          <m:t xml:space="preserve"> =0.33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m/s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(18)</w:t>
      </w:r>
    </w:p>
    <w:p w14:paraId="2822DC1F" w14:textId="77777777" w:rsidR="00CC7588" w:rsidRDefault="00CC7588" w:rsidP="00EA0C1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5C6347BC" w14:textId="51C0B894" w:rsidR="00D83799" w:rsidRDefault="00D83799" w:rsidP="00EA0C1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D17A59">
        <w:rPr>
          <w:rFonts w:ascii="Times New Roman" w:eastAsiaTheme="minorEastAsia" w:hAnsi="Times New Roman" w:cs="Times New Roman"/>
        </w:rPr>
        <w:t xml:space="preserve">Il </w:t>
      </w:r>
      <w:r w:rsidR="009F649F">
        <w:rPr>
          <w:rFonts w:ascii="Times New Roman" w:eastAsiaTheme="minorEastAsia" w:hAnsi="Times New Roman" w:cs="Times New Roman"/>
        </w:rPr>
        <w:t>lavoro svolto da</w:t>
      </w:r>
      <w:r w:rsidR="00224301">
        <w:rPr>
          <w:rFonts w:ascii="Times New Roman" w:eastAsiaTheme="minorEastAsia" w:hAnsi="Times New Roman" w:cs="Times New Roman"/>
        </w:rPr>
        <w:t>lle forze agenti su</w:t>
      </w:r>
      <w:r w:rsidR="009F649F">
        <w:rPr>
          <w:rFonts w:ascii="Times New Roman" w:eastAsiaTheme="minorEastAsia" w:hAnsi="Times New Roman" w:cs="Times New Roman"/>
        </w:rPr>
        <w:t>ll’uomo è pari alla differenza di energia meccanica fra l’istante finale e quello iniziale:</w:t>
      </w:r>
    </w:p>
    <w:p w14:paraId="67C3EA29" w14:textId="77777777" w:rsidR="009F649F" w:rsidRDefault="009F649F" w:rsidP="00EA0C1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61FB1231" w14:textId="77777777" w:rsidR="009F649F" w:rsidRDefault="00AD764A" w:rsidP="00EA0C1F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m:rPr>
            <m:scr m:val="script"/>
          </m:rPr>
          <w:rPr>
            <w:rFonts w:ascii="Cambria Math" w:eastAsiaTheme="minorEastAsia" w:hAnsi="Cambria Math" w:cs="Times New Roman"/>
          </w:rPr>
          <m:t>L=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f</m:t>
            </m:r>
          </m:sub>
        </m:sSub>
        <m:r>
          <w:rPr>
            <w:rFonts w:ascii="Cambria Math" w:eastAsiaTheme="minorEastAsia" w:hAnsi="Cambria Math" w:cs="Times New Roma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</w:rPr>
              <m:t>i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*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*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</w:rPr>
              <m:t>+0</m:t>
            </m:r>
          </m:e>
        </m:d>
        <m:r>
          <w:rPr>
            <w:rFonts w:ascii="Cambria Math" w:eastAsiaTheme="minorEastAsia" w:hAnsi="Cambria Math" w:cs="Times New Roman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0+mg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 xml:space="preserve">=-1444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J</m:t>
        </m:r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  <w:t xml:space="preserve"> (19)</w:t>
      </w:r>
    </w:p>
    <w:p w14:paraId="77F5BFD5" w14:textId="77777777" w:rsidR="00C2370A" w:rsidRPr="008F67E8" w:rsidRDefault="00C2370A" w:rsidP="002F262F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29CD4D02" w14:textId="77777777" w:rsidR="00140B56" w:rsidRPr="00002411" w:rsidRDefault="009937E1" w:rsidP="00FE32D4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 w:rsidRPr="00002411">
        <w:rPr>
          <w:rFonts w:ascii="Times New Roman" w:eastAsiaTheme="minorEastAsia" w:hAnsi="Times New Roman" w:cs="Times New Roman"/>
          <w:b/>
        </w:rPr>
        <w:t>Esercizio 2</w:t>
      </w:r>
    </w:p>
    <w:p w14:paraId="44101EAB" w14:textId="77777777" w:rsidR="00BA4B6E" w:rsidRPr="00BB652D" w:rsidRDefault="00BA4B6E" w:rsidP="00BB652D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BB652D">
        <w:rPr>
          <w:rFonts w:ascii="Times New Roman" w:eastAsiaTheme="minorEastAsia" w:hAnsi="Times New Roman" w:cs="Times New Roman"/>
        </w:rPr>
        <w:t xml:space="preserve">Data la simmetria della distribuzione di carica di una lastra carica uniformemente, il campo elettrico prodotto dalla lastra </w:t>
      </w:r>
      <w:r w:rsidR="00BB652D">
        <w:rPr>
          <w:rFonts w:ascii="Times New Roman" w:eastAsiaTheme="minorEastAsia" w:hAnsi="Times New Roman" w:cs="Times New Roman"/>
        </w:rPr>
        <w:t xml:space="preserve">caricata positivamente </w:t>
      </w:r>
      <w:r w:rsidRPr="00BB652D">
        <w:rPr>
          <w:rFonts w:ascii="Times New Roman" w:eastAsiaTheme="minorEastAsia" w:hAnsi="Times New Roman" w:cs="Times New Roman"/>
        </w:rPr>
        <w:t xml:space="preserve">sarà parallelo all’asse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Pr="00BB652D">
        <w:rPr>
          <w:rFonts w:ascii="Times New Roman" w:eastAsiaTheme="minorEastAsia" w:hAnsi="Times New Roman" w:cs="Times New Roman"/>
        </w:rPr>
        <w:t>. Sempre per questioni di simmetria il campo elettrico esterno alla lastra a destra e</w:t>
      </w:r>
      <w:r w:rsidR="00BB652D">
        <w:rPr>
          <w:rFonts w:ascii="Times New Roman" w:eastAsiaTheme="minorEastAsia" w:hAnsi="Times New Roman" w:cs="Times New Roman"/>
        </w:rPr>
        <w:t>d a</w:t>
      </w:r>
      <w:r w:rsidRPr="00BB652D">
        <w:rPr>
          <w:rFonts w:ascii="Times New Roman" w:eastAsiaTheme="minorEastAsia" w:hAnsi="Times New Roman" w:cs="Times New Roman"/>
        </w:rPr>
        <w:t xml:space="preserve"> sinistra del</w:t>
      </w:r>
      <w:r w:rsidR="00BB652D">
        <w:rPr>
          <w:rFonts w:ascii="Times New Roman" w:eastAsiaTheme="minorEastAsia" w:hAnsi="Times New Roman" w:cs="Times New Roman"/>
        </w:rPr>
        <w:t>la lastra</w:t>
      </w:r>
      <w:r w:rsidRPr="00BB652D">
        <w:rPr>
          <w:rFonts w:ascii="Times New Roman" w:eastAsiaTheme="minorEastAsia" w:hAnsi="Times New Roman" w:cs="Times New Roman"/>
        </w:rPr>
        <w:t xml:space="preserve"> hanno versi opposti. Consider</w:t>
      </w:r>
      <w:r w:rsidR="00BB652D">
        <w:rPr>
          <w:rFonts w:ascii="Times New Roman" w:eastAsiaTheme="minorEastAsia" w:hAnsi="Times New Roman" w:cs="Times New Roman"/>
        </w:rPr>
        <w:t>iam</w:t>
      </w:r>
      <w:r w:rsidRPr="00BB652D">
        <w:rPr>
          <w:rFonts w:ascii="Times New Roman" w:eastAsiaTheme="minorEastAsia" w:hAnsi="Times New Roman" w:cs="Times New Roman"/>
        </w:rPr>
        <w:t xml:space="preserve">o ora </w:t>
      </w:r>
      <w:r w:rsidR="00BB652D">
        <w:rPr>
          <w:rFonts w:ascii="Times New Roman" w:eastAsiaTheme="minorEastAsia" w:hAnsi="Times New Roman" w:cs="Times New Roman"/>
        </w:rPr>
        <w:t>il</w:t>
      </w:r>
      <w:r w:rsidRPr="00BB652D">
        <w:rPr>
          <w:rFonts w:ascii="Times New Roman" w:eastAsiaTheme="minorEastAsia" w:hAnsi="Times New Roman" w:cs="Times New Roman"/>
        </w:rPr>
        <w:t xml:space="preserve"> sistema</w:t>
      </w:r>
      <w:r w:rsidR="00BB652D">
        <w:rPr>
          <w:rFonts w:ascii="Times New Roman" w:eastAsiaTheme="minorEastAsia" w:hAnsi="Times New Roman" w:cs="Times New Roman"/>
        </w:rPr>
        <w:t xml:space="preserve"> di riferimento mostrato </w:t>
      </w:r>
      <w:r w:rsidR="00A7069F">
        <w:rPr>
          <w:rFonts w:ascii="Times New Roman" w:eastAsiaTheme="minorEastAsia" w:hAnsi="Times New Roman" w:cs="Times New Roman"/>
        </w:rPr>
        <w:t>in F</w:t>
      </w:r>
      <w:r w:rsidRPr="00BB652D">
        <w:rPr>
          <w:rFonts w:ascii="Times New Roman" w:eastAsiaTheme="minorEastAsia" w:hAnsi="Times New Roman" w:cs="Times New Roman"/>
        </w:rPr>
        <w:t xml:space="preserve">igura </w:t>
      </w:r>
      <w:r w:rsidR="00A7069F">
        <w:rPr>
          <w:rFonts w:ascii="Times New Roman" w:eastAsiaTheme="minorEastAsia" w:hAnsi="Times New Roman" w:cs="Times New Roman"/>
        </w:rPr>
        <w:t>1</w:t>
      </w:r>
      <w:r w:rsidRPr="00BB652D">
        <w:rPr>
          <w:rFonts w:ascii="Times New Roman" w:eastAsiaTheme="minorEastAsia" w:hAnsi="Times New Roman" w:cs="Times New Roman"/>
        </w:rPr>
        <w:t xml:space="preserve">. </w:t>
      </w:r>
      <w:r w:rsidR="00A7069F">
        <w:rPr>
          <w:rFonts w:ascii="Times New Roman" w:eastAsiaTheme="minorEastAsia" w:hAnsi="Times New Roman" w:cs="Times New Roman"/>
        </w:rPr>
        <w:t>Per determina</w:t>
      </w:r>
      <w:r w:rsidR="00A7069F" w:rsidRPr="00BB652D">
        <w:rPr>
          <w:rFonts w:ascii="Times New Roman" w:eastAsiaTheme="minorEastAsia" w:hAnsi="Times New Roman" w:cs="Times New Roman"/>
        </w:rPr>
        <w:t>re il campo elettrico</w:t>
      </w:r>
      <w:r w:rsidR="00A7069F">
        <w:rPr>
          <w:rFonts w:ascii="Times New Roman" w:eastAsiaTheme="minorEastAsia" w:hAnsi="Times New Roman" w:cs="Times New Roman"/>
        </w:rPr>
        <w:t xml:space="preserve"> p</w:t>
      </w:r>
      <w:r w:rsidR="00BB652D">
        <w:rPr>
          <w:rFonts w:ascii="Times New Roman" w:eastAsiaTheme="minorEastAsia" w:hAnsi="Times New Roman" w:cs="Times New Roman"/>
        </w:rPr>
        <w:t>ossiamo</w:t>
      </w:r>
      <w:r w:rsidRPr="00BB652D">
        <w:rPr>
          <w:rFonts w:ascii="Times New Roman" w:eastAsiaTheme="minorEastAsia" w:hAnsi="Times New Roman" w:cs="Times New Roman"/>
        </w:rPr>
        <w:t xml:space="preserve"> applicare </w:t>
      </w:r>
      <w:r w:rsidR="00BB652D">
        <w:rPr>
          <w:rFonts w:ascii="Times New Roman" w:eastAsiaTheme="minorEastAsia" w:hAnsi="Times New Roman" w:cs="Times New Roman"/>
        </w:rPr>
        <w:t>la legge</w:t>
      </w:r>
      <w:r w:rsidRPr="00BB652D">
        <w:rPr>
          <w:rFonts w:ascii="Times New Roman" w:eastAsiaTheme="minorEastAsia" w:hAnsi="Times New Roman" w:cs="Times New Roman"/>
        </w:rPr>
        <w:t xml:space="preserve"> di Gauss utilizzando una superficie cilindrica di sezione di base </w:t>
      </w:r>
      <m:oMath>
        <m:r>
          <w:rPr>
            <w:rFonts w:ascii="Cambria Math" w:eastAsiaTheme="minorEastAsia" w:hAnsi="Cambria Math" w:cs="Times New Roman"/>
          </w:rPr>
          <m:t>S</m:t>
        </m:r>
      </m:oMath>
      <w:r w:rsidRPr="00BB652D">
        <w:rPr>
          <w:rFonts w:ascii="Times New Roman" w:eastAsiaTheme="minorEastAsia" w:hAnsi="Times New Roman" w:cs="Times New Roman"/>
        </w:rPr>
        <w:t xml:space="preserve"> posta </w:t>
      </w:r>
      <w:r w:rsidR="00541FE8">
        <w:rPr>
          <w:rFonts w:ascii="Times New Roman" w:eastAsiaTheme="minorEastAsia" w:hAnsi="Times New Roman" w:cs="Times New Roman"/>
        </w:rPr>
        <w:t xml:space="preserve">con l’asse parallelo a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="00541FE8">
        <w:rPr>
          <w:rFonts w:ascii="Times New Roman" w:eastAsiaTheme="minorEastAsia" w:hAnsi="Times New Roman" w:cs="Times New Roman"/>
        </w:rPr>
        <w:t xml:space="preserve"> e </w:t>
      </w:r>
      <w:r w:rsidR="00A7069F">
        <w:rPr>
          <w:rFonts w:ascii="Times New Roman" w:eastAsiaTheme="minorEastAsia" w:hAnsi="Times New Roman" w:cs="Times New Roman"/>
        </w:rPr>
        <w:t>le basi all’esterno o all’interno della lastra</w:t>
      </w:r>
      <w:r w:rsidR="00541FE8">
        <w:rPr>
          <w:rFonts w:ascii="Times New Roman" w:eastAsiaTheme="minorEastAsia" w:hAnsi="Times New Roman" w:cs="Times New Roman"/>
        </w:rPr>
        <w:t xml:space="preserve"> in posizione simmetrica</w:t>
      </w:r>
      <w:r w:rsidR="00A7069F">
        <w:rPr>
          <w:rFonts w:ascii="Times New Roman" w:eastAsiaTheme="minorEastAsia" w:hAnsi="Times New Roman" w:cs="Times New Roman"/>
        </w:rPr>
        <w:t xml:space="preserve"> </w:t>
      </w:r>
      <w:r w:rsidRPr="00BB652D">
        <w:rPr>
          <w:rFonts w:ascii="Times New Roman" w:eastAsiaTheme="minorEastAsia" w:hAnsi="Times New Roman" w:cs="Times New Roman"/>
        </w:rPr>
        <w:t>e</w:t>
      </w:r>
      <w:r w:rsidR="00BB652D">
        <w:rPr>
          <w:rFonts w:ascii="Times New Roman" w:eastAsiaTheme="minorEastAsia" w:hAnsi="Times New Roman" w:cs="Times New Roman"/>
        </w:rPr>
        <w:t>d</w:t>
      </w:r>
      <w:r w:rsidRPr="00BB652D">
        <w:rPr>
          <w:rFonts w:ascii="Times New Roman" w:eastAsiaTheme="minorEastAsia" w:hAnsi="Times New Roman" w:cs="Times New Roman"/>
        </w:rPr>
        <w:t xml:space="preserve"> </w:t>
      </w:r>
      <w:r w:rsidR="00BB652D">
        <w:rPr>
          <w:rFonts w:ascii="Times New Roman" w:eastAsiaTheme="minorEastAsia" w:hAnsi="Times New Roman" w:cs="Times New Roman"/>
        </w:rPr>
        <w:t>ott</w:t>
      </w:r>
      <w:r w:rsidRPr="00BB652D">
        <w:rPr>
          <w:rFonts w:ascii="Times New Roman" w:eastAsiaTheme="minorEastAsia" w:hAnsi="Times New Roman" w:cs="Times New Roman"/>
        </w:rPr>
        <w:t>ene</w:t>
      </w:r>
      <w:r w:rsidR="00BB652D">
        <w:rPr>
          <w:rFonts w:ascii="Times New Roman" w:eastAsiaTheme="minorEastAsia" w:hAnsi="Times New Roman" w:cs="Times New Roman"/>
        </w:rPr>
        <w:t>re</w:t>
      </w:r>
      <w:r w:rsidRPr="00BB652D">
        <w:rPr>
          <w:rFonts w:ascii="Times New Roman" w:eastAsiaTheme="minorEastAsia" w:hAnsi="Times New Roman" w:cs="Times New Roman"/>
        </w:rPr>
        <w:t>:</w:t>
      </w:r>
    </w:p>
    <w:p w14:paraId="397550E6" w14:textId="77777777" w:rsidR="00BA4B6E" w:rsidRDefault="00BA4B6E" w:rsidP="00BA4B6E">
      <w:pPr>
        <w:pStyle w:val="Paragrafoelenco"/>
        <w:spacing w:after="0"/>
        <w:jc w:val="center"/>
        <w:rPr>
          <w:rFonts w:ascii="Times New Roman" w:eastAsiaTheme="minorEastAsia" w:hAnsi="Times New Roman" w:cs="Times New Roman"/>
        </w:rPr>
      </w:pPr>
      <w:r w:rsidRPr="009B2C87">
        <w:rPr>
          <w:rFonts w:ascii="Times New Roman" w:eastAsiaTheme="minorEastAsia" w:hAnsi="Times New Roman" w:cs="Times New Roman"/>
          <w:noProof/>
          <w:lang w:eastAsia="it-IT"/>
        </w:rPr>
        <w:drawing>
          <wp:inline distT="0" distB="0" distL="0" distR="0" wp14:anchorId="67C012F9" wp14:editId="4EA4C382">
            <wp:extent cx="1976176" cy="207687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3064" cy="210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D6C08" w14:textId="77777777" w:rsidR="00BA4B6E" w:rsidRDefault="00A7069F" w:rsidP="00BA4B6E">
      <w:pPr>
        <w:pStyle w:val="Paragrafoelenco"/>
        <w:spacing w:after="0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Figura 1</w:t>
      </w:r>
    </w:p>
    <w:p w14:paraId="6C165EFF" w14:textId="77777777" w:rsidR="00BA4B6E" w:rsidRDefault="00BA4B6E" w:rsidP="00BA4B6E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</w:p>
    <w:p w14:paraId="314752A6" w14:textId="77777777" w:rsidR="00297CBA" w:rsidRDefault="00297CBA" w:rsidP="00BA4B6E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</w:p>
    <w:p w14:paraId="183A8771" w14:textId="77777777" w:rsidR="00297CBA" w:rsidRDefault="00297CBA" w:rsidP="00297CBA">
      <w:pPr>
        <w:pStyle w:val="Paragrafoelenco"/>
        <w:spacing w:after="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x&lt;-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 xml:space="preserve">    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r>
          <w:rPr>
            <w:rFonts w:ascii="Cambria Math" w:eastAsiaTheme="minorEastAsia" w:hAnsi="Cambria Math" w:cs="Times New Roman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ρd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</w:t>
      </w:r>
      <w:r w:rsidR="00A7069F">
        <w:rPr>
          <w:rFonts w:ascii="Times New Roman" w:eastAsiaTheme="minorEastAsia" w:hAnsi="Times New Roman" w:cs="Times New Roman"/>
        </w:rPr>
        <w:tab/>
      </w:r>
      <w:r w:rsidR="00A7069F">
        <w:rPr>
          <w:rFonts w:ascii="Times New Roman" w:eastAsiaTheme="minorEastAsia" w:hAnsi="Times New Roman" w:cs="Times New Roman"/>
        </w:rPr>
        <w:tab/>
      </w:r>
      <w:r w:rsidR="00A7069F">
        <w:rPr>
          <w:rFonts w:ascii="Times New Roman" w:eastAsiaTheme="minorEastAsia" w:hAnsi="Times New Roman" w:cs="Times New Roman"/>
        </w:rPr>
        <w:tab/>
      </w:r>
      <w:r w:rsidR="00A7069F">
        <w:rPr>
          <w:rFonts w:ascii="Times New Roman" w:eastAsiaTheme="minorEastAsia" w:hAnsi="Times New Roman" w:cs="Times New Roman"/>
        </w:rPr>
        <w:tab/>
      </w:r>
      <w:r w:rsidR="00A7069F">
        <w:rPr>
          <w:rFonts w:ascii="Times New Roman" w:eastAsiaTheme="minorEastAsia" w:hAnsi="Times New Roman" w:cs="Times New Roman"/>
        </w:rPr>
        <w:tab/>
      </w:r>
      <w:r w:rsidR="00A7069F">
        <w:rPr>
          <w:rFonts w:ascii="Times New Roman" w:eastAsiaTheme="minorEastAsia" w:hAnsi="Times New Roman" w:cs="Times New Roman"/>
        </w:rPr>
        <w:tab/>
      </w:r>
      <w:r w:rsidR="00A7069F">
        <w:rPr>
          <w:rFonts w:ascii="Times New Roman" w:eastAsiaTheme="minorEastAsia" w:hAnsi="Times New Roman" w:cs="Times New Roman"/>
        </w:rPr>
        <w:tab/>
        <w:t xml:space="preserve">            </w:t>
      </w:r>
      <w:r w:rsidR="008E1666">
        <w:rPr>
          <w:rFonts w:ascii="Times New Roman" w:eastAsiaTheme="minorEastAsia" w:hAnsi="Times New Roman" w:cs="Times New Roman"/>
        </w:rPr>
        <w:tab/>
        <w:t xml:space="preserve">            </w:t>
      </w:r>
      <w:r w:rsidR="00B82C3A">
        <w:rPr>
          <w:rFonts w:ascii="Times New Roman" w:eastAsiaTheme="minorEastAsia" w:hAnsi="Times New Roman" w:cs="Times New Roman"/>
        </w:rPr>
        <w:t>(20a)</w:t>
      </w:r>
    </w:p>
    <w:p w14:paraId="186ACB6D" w14:textId="77777777" w:rsidR="00B82C3A" w:rsidRPr="00B82C3A" w:rsidRDefault="00B82C3A" w:rsidP="00B82C3A">
      <w:pPr>
        <w:pStyle w:val="Paragrafoelenco"/>
        <w:spacing w:after="0"/>
        <w:rPr>
          <w:rFonts w:ascii="Times New Roman" w:eastAsiaTheme="minorEastAsia" w:hAnsi="Times New Roman" w:cs="Times New Roman"/>
          <w:iCs/>
        </w:rPr>
      </w:pPr>
      <m:oMath>
        <m:r>
          <w:rPr>
            <w:rFonts w:ascii="Cambria Math" w:eastAsiaTheme="minorEastAsia" w:hAnsi="Cambria Math" w:cs="Times New Roman"/>
          </w:rPr>
          <m:t>x&gt;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 xml:space="preserve">    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r>
          <w:rPr>
            <w:rFonts w:ascii="Cambria Math" w:eastAsiaTheme="minorEastAsia" w:hAnsi="Cambria Math" w:cs="Times New Roman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ρd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2ϵ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</w:rPr>
        <w:tab/>
      </w:r>
      <w:r w:rsidR="00A7069F">
        <w:rPr>
          <w:rFonts w:ascii="Times New Roman" w:eastAsiaTheme="minorEastAsia" w:hAnsi="Times New Roman" w:cs="Times New Roman"/>
        </w:rPr>
        <w:tab/>
      </w:r>
      <w:r w:rsidR="00A7069F">
        <w:rPr>
          <w:rFonts w:ascii="Times New Roman" w:eastAsiaTheme="minorEastAsia" w:hAnsi="Times New Roman" w:cs="Times New Roman"/>
        </w:rPr>
        <w:tab/>
      </w:r>
      <w:r w:rsidR="00A7069F">
        <w:rPr>
          <w:rFonts w:ascii="Times New Roman" w:eastAsiaTheme="minorEastAsia" w:hAnsi="Times New Roman" w:cs="Times New Roman"/>
        </w:rPr>
        <w:tab/>
      </w:r>
      <w:r w:rsidR="00A7069F">
        <w:rPr>
          <w:rFonts w:ascii="Times New Roman" w:eastAsiaTheme="minorEastAsia" w:hAnsi="Times New Roman" w:cs="Times New Roman"/>
        </w:rPr>
        <w:tab/>
      </w:r>
      <w:r w:rsidR="00A7069F">
        <w:rPr>
          <w:rFonts w:ascii="Times New Roman" w:eastAsiaTheme="minorEastAsia" w:hAnsi="Times New Roman" w:cs="Times New Roman"/>
        </w:rPr>
        <w:tab/>
      </w:r>
      <w:r w:rsidR="00A7069F">
        <w:rPr>
          <w:rFonts w:ascii="Times New Roman" w:eastAsiaTheme="minorEastAsia" w:hAnsi="Times New Roman" w:cs="Times New Roman"/>
        </w:rPr>
        <w:tab/>
      </w:r>
      <w:r w:rsidR="00A7069F">
        <w:rPr>
          <w:rFonts w:ascii="Times New Roman" w:eastAsiaTheme="minorEastAsia" w:hAnsi="Times New Roman" w:cs="Times New Roman"/>
        </w:rPr>
        <w:tab/>
        <w:t xml:space="preserve">            </w:t>
      </w:r>
      <w:r w:rsidR="008E1666">
        <w:rPr>
          <w:rFonts w:ascii="Times New Roman" w:eastAsiaTheme="minorEastAsia" w:hAnsi="Times New Roman" w:cs="Times New Roman"/>
        </w:rPr>
        <w:tab/>
        <w:t xml:space="preserve">            </w:t>
      </w:r>
      <w:r>
        <w:rPr>
          <w:rFonts w:ascii="Times New Roman" w:eastAsiaTheme="minorEastAsia" w:hAnsi="Times New Roman" w:cs="Times New Roman"/>
        </w:rPr>
        <w:t>(20b)</w:t>
      </w:r>
    </w:p>
    <w:p w14:paraId="540AD21D" w14:textId="77777777" w:rsidR="00297CBA" w:rsidRDefault="00A7069F" w:rsidP="00297CBA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   </w:t>
      </w:r>
    </w:p>
    <w:p w14:paraId="3E2B813F" w14:textId="77777777" w:rsidR="00297CBA" w:rsidRPr="00297CBA" w:rsidRDefault="00A7069F" w:rsidP="00297CBA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&lt;x&lt;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 xml:space="preserve">    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r>
          <w:rPr>
            <w:rFonts w:ascii="Cambria Math" w:eastAsiaTheme="minorEastAsia" w:hAnsi="Cambria Math" w:cs="Times New Roman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ρx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="00B82C3A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     </w:t>
      </w:r>
      <w:r w:rsidR="008E1666">
        <w:rPr>
          <w:rFonts w:ascii="Times New Roman" w:eastAsiaTheme="minorEastAsia" w:hAnsi="Times New Roman" w:cs="Times New Roman"/>
        </w:rPr>
        <w:t xml:space="preserve">             </w:t>
      </w:r>
      <w:r w:rsidR="00B82C3A">
        <w:rPr>
          <w:rFonts w:ascii="Times New Roman" w:eastAsiaTheme="minorEastAsia" w:hAnsi="Times New Roman" w:cs="Times New Roman"/>
        </w:rPr>
        <w:t>(20c)</w:t>
      </w:r>
    </w:p>
    <w:p w14:paraId="260A1824" w14:textId="77777777" w:rsidR="00297CBA" w:rsidRPr="00A46DE5" w:rsidRDefault="00297CBA" w:rsidP="00297CBA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</w:p>
    <w:p w14:paraId="6C4CF724" w14:textId="77777777" w:rsidR="00BA4B6E" w:rsidRPr="00541FE8" w:rsidRDefault="00BA4B6E" w:rsidP="00541FE8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541FE8">
        <w:rPr>
          <w:rFonts w:ascii="Times New Roman" w:eastAsiaTheme="minorEastAsia" w:hAnsi="Times New Roman" w:cs="Times New Roman"/>
        </w:rPr>
        <w:t xml:space="preserve">Il grafico dell’andamento del campo elettrico in funzione di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="00A7069F" w:rsidRPr="00541FE8">
        <w:rPr>
          <w:rFonts w:ascii="Times New Roman" w:eastAsiaTheme="minorEastAsia" w:hAnsi="Times New Roman" w:cs="Times New Roman"/>
        </w:rPr>
        <w:t xml:space="preserve"> è mostrato in Figura 1</w:t>
      </w:r>
      <w:r w:rsidRPr="00541FE8">
        <w:rPr>
          <w:rFonts w:ascii="Times New Roman" w:eastAsiaTheme="minorEastAsia" w:hAnsi="Times New Roman" w:cs="Times New Roman"/>
        </w:rPr>
        <w:t xml:space="preserve">. </w:t>
      </w:r>
    </w:p>
    <w:p w14:paraId="5FB206A7" w14:textId="1710BCDB" w:rsidR="00541FE8" w:rsidRDefault="00541FE8" w:rsidP="00541FE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="00BA4B6E" w:rsidRPr="00541FE8">
        <w:rPr>
          <w:rFonts w:ascii="Times New Roman" w:eastAsiaTheme="minorEastAsia" w:hAnsi="Times New Roman" w:cs="Times New Roman"/>
        </w:rPr>
        <w:t>Il campo elettrico prodotto dalle due lastre in tutto lo spazio può essere scritto come somma dei campi elettrici prodotti dalle due lastre</w:t>
      </w:r>
      <w:r w:rsidR="00B87D61">
        <w:rPr>
          <w:rFonts w:ascii="Times New Roman" w:eastAsiaTheme="minorEastAsia" w:hAnsi="Times New Roman" w:cs="Times New Roman"/>
        </w:rPr>
        <w:t>. Sceg</w:t>
      </w:r>
      <w:r w:rsidR="001C17B0">
        <w:rPr>
          <w:rFonts w:ascii="Times New Roman" w:eastAsiaTheme="minorEastAsia" w:hAnsi="Times New Roman" w:cs="Times New Roman"/>
        </w:rPr>
        <w:t>liamo un sistema di riferimento</w:t>
      </w:r>
      <w:r w:rsidR="00B87D61">
        <w:rPr>
          <w:rFonts w:ascii="Times New Roman" w:eastAsiaTheme="minorEastAsia" w:hAnsi="Times New Roman" w:cs="Times New Roman"/>
        </w:rPr>
        <w:t xml:space="preserve"> come </w:t>
      </w:r>
      <w:r w:rsidR="001C17B0">
        <w:rPr>
          <w:rFonts w:ascii="Times New Roman" w:eastAsiaTheme="minorEastAsia" w:hAnsi="Times New Roman" w:cs="Times New Roman"/>
        </w:rPr>
        <w:t>in</w:t>
      </w:r>
      <w:r w:rsidR="00B87D61">
        <w:rPr>
          <w:rFonts w:ascii="Times New Roman" w:eastAsiaTheme="minorEastAsia" w:hAnsi="Times New Roman" w:cs="Times New Roman"/>
        </w:rPr>
        <w:t xml:space="preserve"> Figura </w:t>
      </w:r>
      <w:r w:rsidR="001C17B0">
        <w:rPr>
          <w:rFonts w:ascii="Times New Roman" w:eastAsiaTheme="minorEastAsia" w:hAnsi="Times New Roman" w:cs="Times New Roman"/>
        </w:rPr>
        <w:t>2</w:t>
      </w:r>
      <w:r w:rsidR="00B87D61">
        <w:rPr>
          <w:rFonts w:ascii="Times New Roman" w:eastAsiaTheme="minorEastAsia" w:hAnsi="Times New Roman" w:cs="Times New Roman"/>
        </w:rPr>
        <w:t xml:space="preserve">, in </w:t>
      </w:r>
      <w:r w:rsidR="00BA4B6E" w:rsidRPr="00541FE8">
        <w:rPr>
          <w:rFonts w:ascii="Times New Roman" w:eastAsiaTheme="minorEastAsia" w:hAnsi="Times New Roman" w:cs="Times New Roman"/>
        </w:rPr>
        <w:t xml:space="preserve">cui </w:t>
      </w:r>
      <w:r w:rsidR="00B87D61">
        <w:rPr>
          <w:rFonts w:ascii="Times New Roman" w:eastAsiaTheme="minorEastAsia" w:hAnsi="Times New Roman" w:cs="Times New Roman"/>
        </w:rPr>
        <w:t xml:space="preserve">i </w:t>
      </w:r>
      <w:r w:rsidR="00BA4B6E" w:rsidRPr="00541FE8">
        <w:rPr>
          <w:rFonts w:ascii="Times New Roman" w:eastAsiaTheme="minorEastAsia" w:hAnsi="Times New Roman" w:cs="Times New Roman"/>
        </w:rPr>
        <w:t xml:space="preserve">centri </w:t>
      </w:r>
      <w:r w:rsidR="00B87D61">
        <w:rPr>
          <w:rFonts w:ascii="Times New Roman" w:eastAsiaTheme="minorEastAsia" w:hAnsi="Times New Roman" w:cs="Times New Roman"/>
        </w:rPr>
        <w:t>delle lastre si trovano rispettivamente in</w:t>
      </w:r>
      <w:r w:rsidR="00BA4B6E" w:rsidRPr="00541FE8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x=-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d</m:t>
        </m:r>
      </m:oMath>
      <w:r w:rsidR="00D0750A">
        <w:rPr>
          <w:rFonts w:ascii="Times New Roman" w:eastAsiaTheme="minorEastAsia" w:hAnsi="Times New Roman" w:cs="Times New Roman"/>
        </w:rPr>
        <w:t xml:space="preserve"> ed </w:t>
      </w:r>
      <w:r w:rsidR="00B87D61">
        <w:rPr>
          <w:rFonts w:ascii="Times New Roman" w:eastAsiaTheme="minorEastAsia" w:hAnsi="Times New Roman" w:cs="Times New Roman"/>
        </w:rPr>
        <w:t>in</w:t>
      </w:r>
      <w:r w:rsidR="00BA4B6E" w:rsidRPr="00541FE8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d</m:t>
        </m:r>
      </m:oMath>
      <w:r w:rsidR="00BA4B6E" w:rsidRPr="00541FE8">
        <w:rPr>
          <w:rFonts w:ascii="Times New Roman" w:eastAsiaTheme="minorEastAsia" w:hAnsi="Times New Roman" w:cs="Times New Roman"/>
        </w:rPr>
        <w:t xml:space="preserve">. </w:t>
      </w:r>
      <w:r w:rsidR="00B87D61">
        <w:rPr>
          <w:rFonts w:ascii="Times New Roman" w:eastAsiaTheme="minorEastAsia" w:hAnsi="Times New Roman" w:cs="Times New Roman"/>
        </w:rPr>
        <w:t xml:space="preserve">Le formule ricavate nel punto precedente si possono immediatamente adattare inserendo l’opportuna traslazione di </w:t>
      </w:r>
      <m:oMath>
        <m:r>
          <w:rPr>
            <w:rFonts w:ascii="Cambria Math" w:eastAsiaTheme="minorEastAsia" w:hAnsi="Cambria Math" w:cs="Times New Roman"/>
          </w:rPr>
          <m:t>±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d</m:t>
        </m:r>
      </m:oMath>
      <w:r w:rsidR="00B87D61">
        <w:rPr>
          <w:rFonts w:ascii="Times New Roman" w:eastAsiaTheme="minorEastAsia" w:hAnsi="Times New Roman" w:cs="Times New Roman"/>
        </w:rPr>
        <w:t xml:space="preserve">. </w:t>
      </w:r>
      <w:r w:rsidR="00BA4B6E" w:rsidRPr="00541FE8">
        <w:rPr>
          <w:rFonts w:ascii="Times New Roman" w:eastAsiaTheme="minorEastAsia" w:hAnsi="Times New Roman" w:cs="Times New Roman"/>
        </w:rPr>
        <w:t>Si ottiene quindi:</w:t>
      </w:r>
    </w:p>
    <w:p w14:paraId="4BB62822" w14:textId="77777777" w:rsidR="00541FE8" w:rsidRDefault="00541FE8" w:rsidP="00541FE8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262E76AC" w14:textId="77777777" w:rsidR="00201E55" w:rsidRDefault="00541FE8" w:rsidP="00541FE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 xml:space="preserve">x&lt;-2d    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r>
          <w:rPr>
            <w:rFonts w:ascii="Cambria Math" w:eastAsiaTheme="minorEastAsia" w:hAnsi="Cambria Math" w:cs="Times New Roman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ρd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ρd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=0</m:t>
        </m:r>
      </m:oMath>
      <w:r w:rsidR="008E1666">
        <w:rPr>
          <w:rFonts w:ascii="Times New Roman" w:eastAsiaTheme="minorEastAsia" w:hAnsi="Times New Roman" w:cs="Times New Roman"/>
        </w:rPr>
        <w:t xml:space="preserve"> </w:t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  <w:t xml:space="preserve">            (21a)</w:t>
      </w:r>
    </w:p>
    <w:p w14:paraId="5F8B618D" w14:textId="02C7372D" w:rsidR="00201E55" w:rsidRDefault="00201E55" w:rsidP="00201E55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 xml:space="preserve">-2d&lt;x&lt;-d    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r>
          <w:rPr>
            <w:rFonts w:ascii="Cambria Math" w:eastAsiaTheme="minorEastAsia" w:hAnsi="Cambria Math" w:cs="Times New Roman"/>
          </w:rPr>
          <m:t xml:space="preserve">=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ρ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>d</m:t>
                    </m:r>
                  </m:e>
                </m:d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ρ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d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</m:e>
        </m:d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x+2d</m:t>
                </m:r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="008E1666">
        <w:rPr>
          <w:rFonts w:ascii="Times New Roman" w:eastAsiaTheme="minorEastAsia" w:hAnsi="Times New Roman" w:cs="Times New Roman"/>
        </w:rPr>
        <w:tab/>
        <w:t xml:space="preserve">    </w:t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  <w:t xml:space="preserve">            (21b)</w:t>
      </w:r>
    </w:p>
    <w:p w14:paraId="012A397D" w14:textId="77777777" w:rsidR="0093793B" w:rsidRDefault="00201E55" w:rsidP="0093793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 xml:space="preserve">-d&lt;x&lt;d    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ρd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 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  <w:t xml:space="preserve">            (21c)</w:t>
      </w:r>
    </w:p>
    <w:p w14:paraId="4BEC2D07" w14:textId="77777777" w:rsidR="004E3358" w:rsidRDefault="0093793B" w:rsidP="004E3358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93793B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 xml:space="preserve">d&lt;x&lt;2d    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r>
          <w:rPr>
            <w:rFonts w:ascii="Cambria Math" w:eastAsiaTheme="minorEastAsia" w:hAnsi="Cambria Math" w:cs="Times New Roman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2d-x</m:t>
                </m:r>
              </m:e>
            </m:d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  <w:t xml:space="preserve">            (21d)</w:t>
      </w:r>
    </w:p>
    <w:p w14:paraId="3E883D5C" w14:textId="77777777" w:rsidR="004E3358" w:rsidRPr="004E3358" w:rsidRDefault="004E3358" w:rsidP="008E1666">
      <w:pPr>
        <w:spacing w:after="0"/>
        <w:ind w:firstLine="708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 xml:space="preserve">x&gt;2d    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r>
          <w:rPr>
            <w:rFonts w:ascii="Cambria Math" w:eastAsiaTheme="minorEastAsia" w:hAnsi="Cambria Math" w:cs="Times New Roman"/>
          </w:rPr>
          <m:t>=0</m:t>
        </m:r>
      </m:oMath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</w:r>
      <w:r w:rsidR="008E1666">
        <w:rPr>
          <w:rFonts w:ascii="Times New Roman" w:eastAsiaTheme="minorEastAsia" w:hAnsi="Times New Roman" w:cs="Times New Roman"/>
        </w:rPr>
        <w:tab/>
        <w:t xml:space="preserve">            (21e)</w:t>
      </w:r>
    </w:p>
    <w:p w14:paraId="0BA6D33C" w14:textId="77777777" w:rsidR="004E3358" w:rsidRDefault="004E3358" w:rsidP="00BA4B6E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</w:p>
    <w:p w14:paraId="1A024BFD" w14:textId="77777777" w:rsidR="00BA4B6E" w:rsidRPr="004E3358" w:rsidRDefault="004E3358" w:rsidP="004E3358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 Figura 2</w:t>
      </w:r>
      <w:r w:rsidR="00BA4B6E" w:rsidRPr="004E3358">
        <w:rPr>
          <w:rFonts w:ascii="Times New Roman" w:eastAsiaTheme="minorEastAsia" w:hAnsi="Times New Roman" w:cs="Times New Roman"/>
        </w:rPr>
        <w:t xml:space="preserve"> è mostrato l’andamento del campo </w:t>
      </w:r>
      <w:r>
        <w:rPr>
          <w:rFonts w:ascii="Times New Roman" w:eastAsiaTheme="minorEastAsia" w:hAnsi="Times New Roman" w:cs="Times New Roman"/>
        </w:rPr>
        <w:t xml:space="preserve">elettrico </w:t>
      </w:r>
      <w:r w:rsidR="00BA4B6E" w:rsidRPr="004E3358">
        <w:rPr>
          <w:rFonts w:ascii="Times New Roman" w:eastAsiaTheme="minorEastAsia" w:hAnsi="Times New Roman" w:cs="Times New Roman"/>
        </w:rPr>
        <w:t>in tutto lo spazio</w:t>
      </w:r>
      <w:r>
        <w:rPr>
          <w:rFonts w:ascii="Times New Roman" w:eastAsiaTheme="minorEastAsia" w:hAnsi="Times New Roman" w:cs="Times New Roman"/>
        </w:rPr>
        <w:t xml:space="preserve"> in funzione della coordinata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="00BA4B6E" w:rsidRPr="004E3358">
        <w:rPr>
          <w:rFonts w:ascii="Times New Roman" w:eastAsiaTheme="minorEastAsia" w:hAnsi="Times New Roman" w:cs="Times New Roman"/>
        </w:rPr>
        <w:t>.</w:t>
      </w:r>
    </w:p>
    <w:p w14:paraId="6529DC4F" w14:textId="77777777" w:rsidR="00BA4B6E" w:rsidRPr="00A15DDB" w:rsidRDefault="00BA4B6E" w:rsidP="00BA4B6E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</w:p>
    <w:p w14:paraId="11F5B3C5" w14:textId="77777777" w:rsidR="00BA4B6E" w:rsidRDefault="00BA4B6E" w:rsidP="00BA4B6E">
      <w:pPr>
        <w:pStyle w:val="Paragrafoelenco"/>
        <w:spacing w:after="0"/>
        <w:jc w:val="center"/>
        <w:rPr>
          <w:rFonts w:ascii="Times New Roman" w:eastAsiaTheme="minorEastAsia" w:hAnsi="Times New Roman" w:cs="Times New Roman"/>
        </w:rPr>
      </w:pPr>
      <w:r w:rsidRPr="001463C2">
        <w:rPr>
          <w:rFonts w:ascii="Times New Roman" w:eastAsiaTheme="minorEastAsia" w:hAnsi="Times New Roman" w:cs="Times New Roman"/>
          <w:noProof/>
          <w:lang w:eastAsia="it-IT"/>
        </w:rPr>
        <w:drawing>
          <wp:inline distT="0" distB="0" distL="0" distR="0" wp14:anchorId="21ED1F08" wp14:editId="20CC305A">
            <wp:extent cx="1538259" cy="155781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7742" cy="1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E43B7" w14:textId="77777777" w:rsidR="00BA4B6E" w:rsidRDefault="004E3358" w:rsidP="00BA4B6E">
      <w:pPr>
        <w:pStyle w:val="Paragrafoelenco"/>
        <w:spacing w:after="0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Figura 2</w:t>
      </w:r>
    </w:p>
    <w:p w14:paraId="4A789155" w14:textId="77777777" w:rsidR="00BA4B6E" w:rsidRDefault="00BA4B6E" w:rsidP="00BA4B6E">
      <w:pPr>
        <w:spacing w:after="0"/>
        <w:rPr>
          <w:rFonts w:ascii="Times New Roman" w:eastAsiaTheme="minorEastAsia" w:hAnsi="Times New Roman" w:cs="Times New Roman"/>
        </w:rPr>
      </w:pPr>
    </w:p>
    <w:p w14:paraId="0E6C3928" w14:textId="696706CA" w:rsidR="00C80101" w:rsidRDefault="00C80101" w:rsidP="00C8010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="00BA4B6E" w:rsidRPr="00C80101">
        <w:rPr>
          <w:rFonts w:ascii="Times New Roman" w:eastAsiaTheme="minorEastAsia" w:hAnsi="Times New Roman" w:cs="Times New Roman"/>
        </w:rPr>
        <w:t xml:space="preserve">Per calcolare la velocità minima </w:t>
      </w:r>
      <w:r>
        <w:rPr>
          <w:rFonts w:ascii="Times New Roman" w:eastAsiaTheme="minorEastAsia" w:hAnsi="Times New Roman" w:cs="Times New Roman"/>
        </w:rPr>
        <w:t xml:space="preserve">necessaria </w:t>
      </w:r>
      <w:r w:rsidR="00BA4B6E" w:rsidRPr="00C80101">
        <w:rPr>
          <w:rFonts w:ascii="Times New Roman" w:eastAsiaTheme="minorEastAsia" w:hAnsi="Times New Roman" w:cs="Times New Roman"/>
        </w:rPr>
        <w:t xml:space="preserve">affinché la carica possa sfuggire verso </w:t>
      </w:r>
      <m:oMath>
        <m:r>
          <w:rPr>
            <w:rFonts w:ascii="Cambria Math" w:hAnsi="Cambria Math" w:cs="Times New Roman"/>
          </w:rPr>
          <m:t>x→</m:t>
        </m:r>
        <m: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∞</m:t>
        </m:r>
      </m:oMath>
      <w:r w:rsidR="00BA4B6E" w:rsidRPr="00C80101">
        <w:rPr>
          <w:rFonts w:ascii="Times New Roman" w:eastAsiaTheme="minorEastAsia" w:hAnsi="Times New Roman" w:cs="Times New Roman"/>
        </w:rPr>
        <w:t xml:space="preserve"> si pu</w:t>
      </w:r>
      <w:r>
        <w:rPr>
          <w:rFonts w:ascii="Times New Roman" w:eastAsiaTheme="minorEastAsia" w:hAnsi="Times New Roman" w:cs="Times New Roman"/>
        </w:rPr>
        <w:t>ò</w:t>
      </w:r>
      <w:r w:rsidR="00BA4B6E" w:rsidRPr="00C80101">
        <w:rPr>
          <w:rFonts w:ascii="Times New Roman" w:eastAsiaTheme="minorEastAsia" w:hAnsi="Times New Roman" w:cs="Times New Roman"/>
        </w:rPr>
        <w:t xml:space="preserve"> applicare </w:t>
      </w:r>
      <w:r>
        <w:rPr>
          <w:rFonts w:ascii="Times New Roman" w:eastAsiaTheme="minorEastAsia" w:hAnsi="Times New Roman" w:cs="Times New Roman"/>
        </w:rPr>
        <w:t>il principio di</w:t>
      </w:r>
      <w:r w:rsidR="00BA4B6E" w:rsidRPr="00C80101">
        <w:rPr>
          <w:rFonts w:ascii="Times New Roman" w:eastAsiaTheme="minorEastAsia" w:hAnsi="Times New Roman" w:cs="Times New Roman"/>
        </w:rPr>
        <w:t xml:space="preserve"> conservazione dell’energia meccanica:</w:t>
      </w:r>
    </w:p>
    <w:p w14:paraId="68D96DC0" w14:textId="77777777" w:rsidR="00C80101" w:rsidRDefault="00C80101" w:rsidP="00C80101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78543DC2" w14:textId="77777777" w:rsidR="00535362" w:rsidRDefault="00C80101" w:rsidP="00DB775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=-q[V(x=0)-V(x=2d)]=-q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Δ</m:t>
        </m:r>
        <m:r>
          <w:rPr>
            <w:rFonts w:ascii="Cambria Math" w:eastAsiaTheme="minorEastAsia" w:hAnsi="Cambria Math" w:cs="Times New Roman"/>
          </w:rPr>
          <m:t>V</m:t>
        </m:r>
      </m:oMath>
      <w:r>
        <w:rPr>
          <w:rFonts w:ascii="Times New Roman" w:eastAsiaTheme="minorEastAsia" w:hAnsi="Times New Roman" w:cs="Times New Roman"/>
        </w:rPr>
        <w:t xml:space="preserve"> (22)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w:br/>
        </m:r>
      </m:oMath>
      <w:bookmarkStart w:id="0" w:name="_GoBack"/>
      <w:bookmarkEnd w:id="0"/>
    </w:p>
    <w:p w14:paraId="52D2219A" w14:textId="77777777" w:rsidR="00535362" w:rsidRDefault="00C80101" w:rsidP="00DB7759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C80101">
        <w:rPr>
          <w:rFonts w:ascii="Times New Roman" w:eastAsiaTheme="minorEastAsia" w:hAnsi="Times New Roman" w:cs="Times New Roman"/>
        </w:rPr>
        <w:t xml:space="preserve">dove </w:t>
      </w:r>
    </w:p>
    <w:p w14:paraId="626000F6" w14:textId="77777777" w:rsidR="00DB7759" w:rsidRPr="00DB7759" w:rsidRDefault="00535362" w:rsidP="00DB775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Δ</m:t>
        </m:r>
        <m:r>
          <w:rPr>
            <w:rFonts w:ascii="Cambria Math" w:eastAsiaTheme="minorEastAsia" w:hAnsi="Cambria Math" w:cs="Times New Roman"/>
          </w:rPr>
          <m:t>V=-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2d</m:t>
            </m:r>
          </m:sup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</m:e>
        </m:nary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</w:rPr>
              <m:t>d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ρd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</w:rPr>
              <m:t>dx</m:t>
            </m:r>
          </m:e>
        </m:nary>
        <m:r>
          <w:rPr>
            <w:rFonts w:ascii="Cambria Math" w:eastAsiaTheme="minorEastAsia" w:hAnsi="Cambria Math" w:cs="Times New Roman"/>
          </w:rPr>
          <m:t>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d</m:t>
            </m:r>
          </m:sub>
          <m:sup>
            <m:r>
              <w:rPr>
                <w:rFonts w:ascii="Cambria Math" w:eastAsiaTheme="minorEastAsia" w:hAnsi="Cambria Math" w:cs="Times New Roman"/>
              </w:rPr>
              <m:t>2d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ρ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2d-x</m:t>
                    </m:r>
                  </m:e>
                </m:d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</w:rPr>
              <m:t>dx</m:t>
            </m:r>
          </m:e>
        </m:nary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3ρ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2ϵ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 </m:t>
        </m:r>
      </m:oMath>
      <w:r w:rsidR="007D1D8E">
        <w:rPr>
          <w:rFonts w:ascii="Times New Roman" w:eastAsiaTheme="minorEastAsia" w:hAnsi="Times New Roman" w:cs="Times New Roman"/>
        </w:rPr>
        <w:tab/>
      </w:r>
      <w:r w:rsidR="007D1D8E">
        <w:rPr>
          <w:rFonts w:ascii="Times New Roman" w:eastAsiaTheme="minorEastAsia" w:hAnsi="Times New Roman" w:cs="Times New Roman"/>
        </w:rPr>
        <w:tab/>
      </w:r>
      <w:r w:rsidR="007D1D8E">
        <w:rPr>
          <w:rFonts w:ascii="Times New Roman" w:eastAsiaTheme="minorEastAsia" w:hAnsi="Times New Roman" w:cs="Times New Roman"/>
        </w:rPr>
        <w:tab/>
      </w:r>
      <w:r w:rsidR="007D1D8E">
        <w:rPr>
          <w:rFonts w:ascii="Times New Roman" w:eastAsiaTheme="minorEastAsia" w:hAnsi="Times New Roman" w:cs="Times New Roman"/>
        </w:rPr>
        <w:tab/>
      </w:r>
      <w:r w:rsidR="007D1D8E">
        <w:rPr>
          <w:rFonts w:ascii="Times New Roman" w:eastAsiaTheme="minorEastAsia" w:hAnsi="Times New Roman" w:cs="Times New Roman"/>
        </w:rPr>
        <w:tab/>
        <w:t xml:space="preserve"> (23)</w:t>
      </w:r>
    </w:p>
    <w:p w14:paraId="1811CC6A" w14:textId="77777777" w:rsidR="00C80101" w:rsidRPr="00C2722E" w:rsidRDefault="00C80101" w:rsidP="00C2722E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7DDBB953" w14:textId="77777777" w:rsidR="00BA4B6E" w:rsidRDefault="00C2722E" w:rsidP="00C2722E">
      <w:p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Dalla (22)</w:t>
      </w:r>
      <w:r w:rsidR="00BA4B6E" w:rsidRPr="00C80101">
        <w:rPr>
          <w:rFonts w:ascii="Times New Roman" w:eastAsiaTheme="minorEastAsia" w:hAnsi="Times New Roman" w:cs="Times New Roman"/>
        </w:rPr>
        <w:t xml:space="preserve"> si ottiene:</w:t>
      </w:r>
    </w:p>
    <w:p w14:paraId="7161958B" w14:textId="77777777" w:rsidR="00C2722E" w:rsidRDefault="00C2722E" w:rsidP="00C2722E">
      <w:pPr>
        <w:spacing w:after="0"/>
        <w:rPr>
          <w:rFonts w:ascii="Times New Roman" w:eastAsiaTheme="minorEastAsia" w:hAnsi="Times New Roman" w:cs="Times New Roman"/>
        </w:rPr>
      </w:pPr>
    </w:p>
    <w:p w14:paraId="47B2E105" w14:textId="77777777" w:rsidR="00C2722E" w:rsidRDefault="00C2722E" w:rsidP="00C2722E">
      <w:p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    ⟹v=d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3ρq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</m:e>
        </m:ra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(24)</w:t>
      </w:r>
    </w:p>
    <w:p w14:paraId="346F4978" w14:textId="77777777" w:rsidR="00BA4B6E" w:rsidRDefault="00C2722E" w:rsidP="00C2722E">
      <w:pPr>
        <w:spacing w:after="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</w:p>
    <w:p w14:paraId="2C625377" w14:textId="77777777" w:rsidR="00BA4B6E" w:rsidRDefault="00C2722E" w:rsidP="00C2722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BA4B6E" w:rsidRPr="00C2722E">
        <w:rPr>
          <w:rFonts w:ascii="Times New Roman" w:eastAsiaTheme="minorEastAsia" w:hAnsi="Times New Roman" w:cs="Times New Roman"/>
        </w:rPr>
        <w:t>Le lastre in movimento producono una distribuzione di correnti</w:t>
      </w:r>
      <w:r w:rsidR="00991B4E">
        <w:rPr>
          <w:rFonts w:ascii="Times New Roman" w:eastAsiaTheme="minorEastAsia" w:hAnsi="Times New Roman" w:cs="Times New Roman"/>
        </w:rPr>
        <w:t>, la cui</w:t>
      </w:r>
      <w:r w:rsidR="00BA4B6E" w:rsidRPr="00C2722E">
        <w:rPr>
          <w:rFonts w:ascii="Times New Roman" w:eastAsiaTheme="minorEastAsia" w:hAnsi="Times New Roman" w:cs="Times New Roman"/>
        </w:rPr>
        <w:t xml:space="preserve"> simmetria implica che il campo </w:t>
      </w:r>
      <w:r w:rsidR="00991B4E">
        <w:rPr>
          <w:rFonts w:ascii="Times New Roman" w:eastAsiaTheme="minorEastAsia" w:hAnsi="Times New Roman" w:cs="Times New Roman"/>
        </w:rPr>
        <w:t>magnetico</w:t>
      </w:r>
      <w:r w:rsidR="00BA4B6E" w:rsidRPr="00C2722E">
        <w:rPr>
          <w:rFonts w:ascii="Times New Roman" w:eastAsiaTheme="minorEastAsia" w:hAnsi="Times New Roman" w:cs="Times New Roman"/>
        </w:rPr>
        <w:t xml:space="preserve"> sia diretto parallelamente all’asse </w:t>
      </w:r>
      <m:oMath>
        <m:r>
          <w:rPr>
            <w:rFonts w:ascii="Cambria Math" w:eastAsiaTheme="minorEastAsia" w:hAnsi="Cambria Math" w:cs="Times New Roman"/>
          </w:rPr>
          <m:t>z</m:t>
        </m:r>
      </m:oMath>
      <w:r w:rsidR="00BA4B6E" w:rsidRPr="00C2722E">
        <w:rPr>
          <w:rFonts w:ascii="Times New Roman" w:eastAsiaTheme="minorEastAsia" w:hAnsi="Times New Roman" w:cs="Times New Roman"/>
        </w:rPr>
        <w:t xml:space="preserve">, definito in modo da formare una terna destrorsa con gli assi </w:t>
      </w:r>
      <m:oMath>
        <m:r>
          <w:rPr>
            <w:rFonts w:ascii="Cambria Math" w:eastAsiaTheme="minorEastAsia" w:hAnsi="Cambria Math" w:cs="Times New Roman"/>
          </w:rPr>
          <m:t>x</m:t>
        </m:r>
      </m:oMath>
      <w:r w:rsidR="00BA4B6E" w:rsidRPr="00C2722E">
        <w:rPr>
          <w:rFonts w:ascii="Times New Roman" w:eastAsiaTheme="minorEastAsia" w:hAnsi="Times New Roman" w:cs="Times New Roman"/>
        </w:rPr>
        <w:t xml:space="preserve"> </w:t>
      </w:r>
      <w:r w:rsidR="00BA4B6E" w:rsidRPr="00C2722E">
        <w:rPr>
          <w:rFonts w:ascii="Times New Roman" w:eastAsiaTheme="minorEastAsia" w:hAnsi="Times New Roman" w:cs="Times New Roman"/>
        </w:rPr>
        <w:lastRenderedPageBreak/>
        <w:t xml:space="preserve">e </w:t>
      </w:r>
      <m:oMath>
        <m:r>
          <w:rPr>
            <w:rFonts w:ascii="Cambria Math" w:eastAsiaTheme="minorEastAsia" w:hAnsi="Cambria Math" w:cs="Times New Roman"/>
          </w:rPr>
          <m:t>y</m:t>
        </m:r>
      </m:oMath>
      <w:r w:rsidR="00991B4E">
        <w:rPr>
          <w:rFonts w:ascii="Times New Roman" w:eastAsiaTheme="minorEastAsia" w:hAnsi="Times New Roman" w:cs="Times New Roman"/>
        </w:rPr>
        <w:t xml:space="preserve"> mostrati nelle Figure 1 e 2</w:t>
      </w:r>
      <w:r w:rsidR="00BA4B6E" w:rsidRPr="00C2722E">
        <w:rPr>
          <w:rFonts w:ascii="Times New Roman" w:eastAsiaTheme="minorEastAsia" w:hAnsi="Times New Roman" w:cs="Times New Roman"/>
        </w:rPr>
        <w:t>. Applicando la legge di Ampere a</w:t>
      </w:r>
      <w:r w:rsidR="00991B4E">
        <w:rPr>
          <w:rFonts w:ascii="Times New Roman" w:eastAsiaTheme="minorEastAsia" w:hAnsi="Times New Roman" w:cs="Times New Roman"/>
        </w:rPr>
        <w:t>lle correnti di</w:t>
      </w:r>
      <w:r w:rsidR="00BA4B6E" w:rsidRPr="00C2722E">
        <w:rPr>
          <w:rFonts w:ascii="Times New Roman" w:eastAsiaTheme="minorEastAsia" w:hAnsi="Times New Roman" w:cs="Times New Roman"/>
        </w:rPr>
        <w:t xml:space="preserve"> un</w:t>
      </w:r>
      <w:r w:rsidR="00991B4E">
        <w:rPr>
          <w:rFonts w:ascii="Times New Roman" w:eastAsiaTheme="minorEastAsia" w:hAnsi="Times New Roman" w:cs="Times New Roman"/>
        </w:rPr>
        <w:t>a singola</w:t>
      </w:r>
      <w:r w:rsidR="00BA4B6E" w:rsidRPr="00C2722E">
        <w:rPr>
          <w:rFonts w:ascii="Times New Roman" w:eastAsiaTheme="minorEastAsia" w:hAnsi="Times New Roman" w:cs="Times New Roman"/>
        </w:rPr>
        <w:t xml:space="preserve"> </w:t>
      </w:r>
      <w:r w:rsidR="00991B4E">
        <w:rPr>
          <w:rFonts w:ascii="Times New Roman" w:eastAsiaTheme="minorEastAsia" w:hAnsi="Times New Roman" w:cs="Times New Roman"/>
        </w:rPr>
        <w:t>lastra</w:t>
      </w:r>
      <w:r w:rsidR="00BA4B6E" w:rsidRPr="00C2722E">
        <w:rPr>
          <w:rFonts w:ascii="Times New Roman" w:eastAsiaTheme="minorEastAsia" w:hAnsi="Times New Roman" w:cs="Times New Roman"/>
        </w:rPr>
        <w:t xml:space="preserve"> si ottiene che il campo magnetico prodotto esternamente alla</w:t>
      </w:r>
      <w:r w:rsidR="00991B4E">
        <w:rPr>
          <w:rFonts w:ascii="Times New Roman" w:eastAsiaTheme="minorEastAsia" w:hAnsi="Times New Roman" w:cs="Times New Roman"/>
        </w:rPr>
        <w:t xml:space="preserve"> distribuzione di carica </w:t>
      </w:r>
      <w:r w:rsidR="00BA4B6E" w:rsidRPr="00C2722E">
        <w:rPr>
          <w:rFonts w:ascii="Times New Roman" w:eastAsiaTheme="minorEastAsia" w:hAnsi="Times New Roman" w:cs="Times New Roman"/>
        </w:rPr>
        <w:t>ha intensit</w:t>
      </w:r>
      <w:r w:rsidR="00991B4E">
        <w:rPr>
          <w:rFonts w:ascii="Times New Roman" w:eastAsiaTheme="minorEastAsia" w:hAnsi="Times New Roman" w:cs="Times New Roman"/>
        </w:rPr>
        <w:t>à</w:t>
      </w:r>
      <w:r w:rsidR="00BA4B6E" w:rsidRPr="00C2722E">
        <w:rPr>
          <w:rFonts w:ascii="Times New Roman" w:eastAsiaTheme="minorEastAsia" w:hAnsi="Times New Roman" w:cs="Times New Roman"/>
        </w:rPr>
        <w:t>:</w:t>
      </w:r>
    </w:p>
    <w:p w14:paraId="5328D206" w14:textId="77777777" w:rsidR="006F1B45" w:rsidRDefault="006F1B45" w:rsidP="00C2722E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600E0931" w14:textId="77777777" w:rsidR="00BA4B6E" w:rsidRPr="00532538" w:rsidRDefault="006F1B45" w:rsidP="00C80101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|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B|</m:t>
            </m:r>
          </m:e>
        </m:acc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p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d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           (25)</w:t>
      </w:r>
    </w:p>
    <w:p w14:paraId="158394EA" w14:textId="77777777" w:rsidR="00BA4B6E" w:rsidRDefault="00BA4B6E" w:rsidP="00C80101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</w:p>
    <w:p w14:paraId="73F48F00" w14:textId="77777777" w:rsidR="006F1B45" w:rsidRDefault="00BA4B6E" w:rsidP="006F1B45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6F1B45">
        <w:rPr>
          <w:rFonts w:ascii="Times New Roman" w:eastAsiaTheme="minorEastAsia" w:hAnsi="Times New Roman" w:cs="Times New Roman"/>
        </w:rPr>
        <w:t xml:space="preserve">ed è diretto in verso opposto a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 w:rsidRPr="006F1B45">
        <w:rPr>
          <w:rFonts w:ascii="Times New Roman" w:eastAsiaTheme="minorEastAsia" w:hAnsi="Times New Roman" w:cs="Times New Roman"/>
        </w:rPr>
        <w:t xml:space="preserve"> a destra del piano e nello stesso verso di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 w:rsidRPr="006F1B45">
        <w:rPr>
          <w:rFonts w:ascii="Times New Roman" w:eastAsiaTheme="minorEastAsia" w:hAnsi="Times New Roman" w:cs="Times New Roman"/>
        </w:rPr>
        <w:t xml:space="preserve"> a sinistra del piano. Le due lastre contribu</w:t>
      </w:r>
      <w:r w:rsidR="006F1B45">
        <w:rPr>
          <w:rFonts w:ascii="Times New Roman" w:eastAsiaTheme="minorEastAsia" w:hAnsi="Times New Roman" w:cs="Times New Roman"/>
        </w:rPr>
        <w:t xml:space="preserve">iscono </w:t>
      </w:r>
      <w:r w:rsidRPr="006F1B45">
        <w:rPr>
          <w:rFonts w:ascii="Times New Roman" w:eastAsiaTheme="minorEastAsia" w:hAnsi="Times New Roman" w:cs="Times New Roman"/>
        </w:rPr>
        <w:t>quindi al campo magnetico totale con due contributi di pari intensi</w:t>
      </w:r>
      <w:r w:rsidR="006F1B45">
        <w:rPr>
          <w:rFonts w:ascii="Times New Roman" w:eastAsiaTheme="minorEastAsia" w:hAnsi="Times New Roman" w:cs="Times New Roman"/>
        </w:rPr>
        <w:t>tà e concordi tra loro. I</w:t>
      </w:r>
      <w:r w:rsidRPr="006F1B45">
        <w:rPr>
          <w:rFonts w:ascii="Times New Roman" w:eastAsiaTheme="minorEastAsia" w:hAnsi="Times New Roman" w:cs="Times New Roman"/>
        </w:rPr>
        <w:t>l campo totale è</w:t>
      </w:r>
      <w:r w:rsidR="006F1B45">
        <w:rPr>
          <w:rFonts w:ascii="Times New Roman" w:eastAsiaTheme="minorEastAsia" w:hAnsi="Times New Roman" w:cs="Times New Roman"/>
        </w:rPr>
        <w:t xml:space="preserve"> dunque</w:t>
      </w:r>
      <w:r w:rsidRPr="006F1B45">
        <w:rPr>
          <w:rFonts w:ascii="Times New Roman" w:eastAsiaTheme="minorEastAsia" w:hAnsi="Times New Roman" w:cs="Times New Roman"/>
        </w:rPr>
        <w:t>:</w:t>
      </w:r>
    </w:p>
    <w:p w14:paraId="081EE379" w14:textId="77777777" w:rsidR="006F1B45" w:rsidRDefault="006F1B45" w:rsidP="006F1B45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</w:p>
    <w:p w14:paraId="24093ECC" w14:textId="77777777" w:rsidR="00BA4B6E" w:rsidRPr="006F1B45" w:rsidRDefault="006F1B45" w:rsidP="006F1B45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 xml:space="preserve">-d&lt;x&lt;d    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  <m:r>
          <w:rPr>
            <w:rFonts w:ascii="Cambria Math" w:eastAsiaTheme="minorEastAsia" w:hAnsi="Cambria Math" w:cs="Times New Roman"/>
          </w:rPr>
          <m:t>=-ρ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p</m:t>
            </m:r>
          </m:sub>
        </m:sSub>
        <m:r>
          <w:rPr>
            <w:rFonts w:ascii="Cambria Math" w:eastAsiaTheme="minorEastAsia" w:hAnsi="Cambria Math" w:cs="Times New Roman"/>
          </w:rPr>
          <m:t>d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(26)</w:t>
      </w:r>
    </w:p>
    <w:p w14:paraId="11BAE789" w14:textId="77777777" w:rsidR="00BA4B6E" w:rsidRDefault="00BA4B6E" w:rsidP="00C80101">
      <w:pPr>
        <w:pStyle w:val="Paragrafoelenco"/>
        <w:spacing w:after="0"/>
        <w:jc w:val="both"/>
        <w:rPr>
          <w:rFonts w:ascii="Times New Roman" w:eastAsiaTheme="minorEastAsia" w:hAnsi="Times New Roman" w:cs="Times New Roman"/>
        </w:rPr>
      </w:pPr>
    </w:p>
    <w:p w14:paraId="4A513AED" w14:textId="77777777" w:rsidR="00BA4B6E" w:rsidRPr="006F1B45" w:rsidRDefault="00BA4B6E" w:rsidP="006F1B45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6F1B45">
        <w:rPr>
          <w:rFonts w:ascii="Times New Roman" w:eastAsiaTheme="minorEastAsia" w:hAnsi="Times New Roman" w:cs="Times New Roman"/>
        </w:rPr>
        <w:t xml:space="preserve">La forza totale </w:t>
      </w:r>
      <w:r w:rsidR="006F1B45">
        <w:rPr>
          <w:rFonts w:ascii="Times New Roman" w:eastAsiaTheme="minorEastAsia" w:hAnsi="Times New Roman" w:cs="Times New Roman"/>
        </w:rPr>
        <w:t>subi</w:t>
      </w:r>
      <w:r w:rsidRPr="006F1B45">
        <w:rPr>
          <w:rFonts w:ascii="Times New Roman" w:eastAsiaTheme="minorEastAsia" w:hAnsi="Times New Roman" w:cs="Times New Roman"/>
        </w:rPr>
        <w:t xml:space="preserve">ta dalla carica elettrica è quindi data dalla forza di </w:t>
      </w:r>
      <w:proofErr w:type="spellStart"/>
      <w:r w:rsidRPr="006F1B45">
        <w:rPr>
          <w:rFonts w:ascii="Times New Roman" w:eastAsiaTheme="minorEastAsia" w:hAnsi="Times New Roman" w:cs="Times New Roman"/>
        </w:rPr>
        <w:t>Lorentz</w:t>
      </w:r>
      <w:proofErr w:type="spellEnd"/>
      <w:r w:rsidRPr="006F1B45">
        <w:rPr>
          <w:rFonts w:ascii="Times New Roman" w:eastAsiaTheme="minorEastAsia" w:hAnsi="Times New Roman" w:cs="Times New Roman"/>
        </w:rPr>
        <w:t>:</w:t>
      </w:r>
    </w:p>
    <w:p w14:paraId="294E6CDE" w14:textId="77777777" w:rsidR="00BA4B6E" w:rsidRDefault="00BA4B6E" w:rsidP="006F1B45">
      <w:pPr>
        <w:spacing w:after="0"/>
        <w:jc w:val="both"/>
        <w:rPr>
          <w:rFonts w:ascii="Times New Roman" w:eastAsiaTheme="minorEastAsia" w:hAnsi="Times New Roman" w:cs="Times New Roman"/>
        </w:rPr>
      </w:pPr>
    </w:p>
    <w:p w14:paraId="40B34129" w14:textId="18101AA5" w:rsidR="00BA4B6E" w:rsidRPr="006F1B45" w:rsidRDefault="006F1B45" w:rsidP="006F1B45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-q</m:t>
        </m:r>
        <m:r>
          <w:rPr>
            <w:rFonts w:ascii="Cambria Math" w:eastAsiaTheme="minorEastAsia" w:hAnsi="Cambria Math" w:cs="Times New Roman"/>
          </w:rPr>
          <m:t>vρ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p</m:t>
            </m:r>
          </m:sub>
        </m:sSub>
        <m:r>
          <w:rPr>
            <w:rFonts w:ascii="Cambria Math" w:eastAsiaTheme="minorEastAsia" w:hAnsi="Cambria Math" w:cs="Times New Roman"/>
          </w:rPr>
          <m:t>d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  <m:r>
          <w:rPr>
            <w:rFonts w:ascii="Cambria Math" w:eastAsiaTheme="minorEastAsia" w:hAnsi="Cambria Math" w:cs="Times New Roman"/>
          </w:rPr>
          <m:t>-q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ρd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 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(27)</w:t>
      </w:r>
    </w:p>
    <w:p w14:paraId="37D7AACC" w14:textId="77777777" w:rsidR="00BA4B6E" w:rsidRDefault="00BA4B6E" w:rsidP="00C80101">
      <w:pPr>
        <w:spacing w:after="0"/>
        <w:jc w:val="both"/>
        <w:rPr>
          <w:rFonts w:ascii="Times New Roman" w:eastAsiaTheme="minorEastAsia" w:hAnsi="Times New Roman" w:cs="Times New Roman"/>
        </w:rPr>
      </w:pPr>
    </w:p>
    <w:sectPr w:rsidR="00BA4B6E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159F"/>
    <w:multiLevelType w:val="hybridMultilevel"/>
    <w:tmpl w:val="1AA0F444"/>
    <w:lvl w:ilvl="0" w:tplc="3FEA7DF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74E96"/>
    <w:multiLevelType w:val="hybridMultilevel"/>
    <w:tmpl w:val="1828315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87"/>
    <w:rsid w:val="000004EE"/>
    <w:rsid w:val="00002411"/>
    <w:rsid w:val="0000305A"/>
    <w:rsid w:val="000060A0"/>
    <w:rsid w:val="00006135"/>
    <w:rsid w:val="00006844"/>
    <w:rsid w:val="000118E3"/>
    <w:rsid w:val="00011F7F"/>
    <w:rsid w:val="0001308B"/>
    <w:rsid w:val="00015C6F"/>
    <w:rsid w:val="00023DF0"/>
    <w:rsid w:val="000248C0"/>
    <w:rsid w:val="00026BB8"/>
    <w:rsid w:val="000276B6"/>
    <w:rsid w:val="00027E41"/>
    <w:rsid w:val="00030AD4"/>
    <w:rsid w:val="0003278B"/>
    <w:rsid w:val="0003524E"/>
    <w:rsid w:val="000441BB"/>
    <w:rsid w:val="00045AB9"/>
    <w:rsid w:val="000472DA"/>
    <w:rsid w:val="00047DC1"/>
    <w:rsid w:val="00054743"/>
    <w:rsid w:val="00054B52"/>
    <w:rsid w:val="000550B1"/>
    <w:rsid w:val="00055E9E"/>
    <w:rsid w:val="000652DC"/>
    <w:rsid w:val="0006613F"/>
    <w:rsid w:val="00066D26"/>
    <w:rsid w:val="00067270"/>
    <w:rsid w:val="000677F6"/>
    <w:rsid w:val="00074CCD"/>
    <w:rsid w:val="000768AE"/>
    <w:rsid w:val="00083B16"/>
    <w:rsid w:val="00084641"/>
    <w:rsid w:val="00085042"/>
    <w:rsid w:val="00087439"/>
    <w:rsid w:val="000878BC"/>
    <w:rsid w:val="00090A5A"/>
    <w:rsid w:val="00090B49"/>
    <w:rsid w:val="00094BF1"/>
    <w:rsid w:val="000964B8"/>
    <w:rsid w:val="0009737A"/>
    <w:rsid w:val="000A171B"/>
    <w:rsid w:val="000A1F3D"/>
    <w:rsid w:val="000A2186"/>
    <w:rsid w:val="000A3C35"/>
    <w:rsid w:val="000A5183"/>
    <w:rsid w:val="000A6D2F"/>
    <w:rsid w:val="000A7FF7"/>
    <w:rsid w:val="000B0616"/>
    <w:rsid w:val="000B6BC8"/>
    <w:rsid w:val="000B7632"/>
    <w:rsid w:val="000C0BE9"/>
    <w:rsid w:val="000C4352"/>
    <w:rsid w:val="000C4EA2"/>
    <w:rsid w:val="000C4FB5"/>
    <w:rsid w:val="000C733C"/>
    <w:rsid w:val="000D4E7B"/>
    <w:rsid w:val="000D7AE1"/>
    <w:rsid w:val="000E1429"/>
    <w:rsid w:val="000E30DD"/>
    <w:rsid w:val="000E3133"/>
    <w:rsid w:val="000E40D5"/>
    <w:rsid w:val="000E482B"/>
    <w:rsid w:val="000E4FDA"/>
    <w:rsid w:val="000E51CB"/>
    <w:rsid w:val="000E6511"/>
    <w:rsid w:val="000F093F"/>
    <w:rsid w:val="000F1117"/>
    <w:rsid w:val="000F2083"/>
    <w:rsid w:val="000F7771"/>
    <w:rsid w:val="001008DA"/>
    <w:rsid w:val="0010277A"/>
    <w:rsid w:val="00103A89"/>
    <w:rsid w:val="00111EF3"/>
    <w:rsid w:val="00114841"/>
    <w:rsid w:val="001175C6"/>
    <w:rsid w:val="00120A7F"/>
    <w:rsid w:val="001235A4"/>
    <w:rsid w:val="00123810"/>
    <w:rsid w:val="001251AC"/>
    <w:rsid w:val="0013093F"/>
    <w:rsid w:val="00132D57"/>
    <w:rsid w:val="001400FA"/>
    <w:rsid w:val="00140B56"/>
    <w:rsid w:val="00141293"/>
    <w:rsid w:val="001437B9"/>
    <w:rsid w:val="00143B43"/>
    <w:rsid w:val="001528C6"/>
    <w:rsid w:val="00153C5C"/>
    <w:rsid w:val="0015571A"/>
    <w:rsid w:val="00160C76"/>
    <w:rsid w:val="001617FF"/>
    <w:rsid w:val="001629B4"/>
    <w:rsid w:val="0016316E"/>
    <w:rsid w:val="00164476"/>
    <w:rsid w:val="00165502"/>
    <w:rsid w:val="0017013F"/>
    <w:rsid w:val="00170830"/>
    <w:rsid w:val="001710C6"/>
    <w:rsid w:val="00171470"/>
    <w:rsid w:val="0017528E"/>
    <w:rsid w:val="00175B9A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336A"/>
    <w:rsid w:val="00195446"/>
    <w:rsid w:val="00195FB7"/>
    <w:rsid w:val="00197BB8"/>
    <w:rsid w:val="001A06A1"/>
    <w:rsid w:val="001A2D19"/>
    <w:rsid w:val="001A37EF"/>
    <w:rsid w:val="001A4E41"/>
    <w:rsid w:val="001A5DED"/>
    <w:rsid w:val="001A68F6"/>
    <w:rsid w:val="001B153E"/>
    <w:rsid w:val="001B2595"/>
    <w:rsid w:val="001B3042"/>
    <w:rsid w:val="001B3144"/>
    <w:rsid w:val="001B58D4"/>
    <w:rsid w:val="001B79CD"/>
    <w:rsid w:val="001B7E44"/>
    <w:rsid w:val="001C17B0"/>
    <w:rsid w:val="001C28A1"/>
    <w:rsid w:val="001C4542"/>
    <w:rsid w:val="001C4874"/>
    <w:rsid w:val="001C4D20"/>
    <w:rsid w:val="001C4ED2"/>
    <w:rsid w:val="001D28E3"/>
    <w:rsid w:val="001D389C"/>
    <w:rsid w:val="001D727C"/>
    <w:rsid w:val="001E082C"/>
    <w:rsid w:val="001E2CA3"/>
    <w:rsid w:val="001E305C"/>
    <w:rsid w:val="001E6482"/>
    <w:rsid w:val="001E65B7"/>
    <w:rsid w:val="001F0CF3"/>
    <w:rsid w:val="001F4A6B"/>
    <w:rsid w:val="001F4B80"/>
    <w:rsid w:val="001F68D5"/>
    <w:rsid w:val="00200AD1"/>
    <w:rsid w:val="00201433"/>
    <w:rsid w:val="00201E55"/>
    <w:rsid w:val="002021BA"/>
    <w:rsid w:val="002025C4"/>
    <w:rsid w:val="00203103"/>
    <w:rsid w:val="00205949"/>
    <w:rsid w:val="002061A5"/>
    <w:rsid w:val="00207D75"/>
    <w:rsid w:val="002100A5"/>
    <w:rsid w:val="0021015C"/>
    <w:rsid w:val="00211E56"/>
    <w:rsid w:val="00213974"/>
    <w:rsid w:val="00213D6B"/>
    <w:rsid w:val="00213EA3"/>
    <w:rsid w:val="00215EDC"/>
    <w:rsid w:val="00220389"/>
    <w:rsid w:val="00223867"/>
    <w:rsid w:val="00224301"/>
    <w:rsid w:val="00225B28"/>
    <w:rsid w:val="00230217"/>
    <w:rsid w:val="00232092"/>
    <w:rsid w:val="002332BC"/>
    <w:rsid w:val="002336C7"/>
    <w:rsid w:val="002353A3"/>
    <w:rsid w:val="00237E8A"/>
    <w:rsid w:val="002414B8"/>
    <w:rsid w:val="00241E88"/>
    <w:rsid w:val="00245A21"/>
    <w:rsid w:val="00245BF0"/>
    <w:rsid w:val="0024652E"/>
    <w:rsid w:val="00247C4A"/>
    <w:rsid w:val="00247FC6"/>
    <w:rsid w:val="00252527"/>
    <w:rsid w:val="00253333"/>
    <w:rsid w:val="002574A2"/>
    <w:rsid w:val="00267C48"/>
    <w:rsid w:val="00270611"/>
    <w:rsid w:val="00272171"/>
    <w:rsid w:val="00273E60"/>
    <w:rsid w:val="002747C7"/>
    <w:rsid w:val="002748C7"/>
    <w:rsid w:val="0028053E"/>
    <w:rsid w:val="00283679"/>
    <w:rsid w:val="00283C87"/>
    <w:rsid w:val="002843A9"/>
    <w:rsid w:val="00287246"/>
    <w:rsid w:val="00287391"/>
    <w:rsid w:val="00291CF4"/>
    <w:rsid w:val="00292C90"/>
    <w:rsid w:val="002938A6"/>
    <w:rsid w:val="00293C06"/>
    <w:rsid w:val="00294B90"/>
    <w:rsid w:val="002970E0"/>
    <w:rsid w:val="00297CBA"/>
    <w:rsid w:val="002A688B"/>
    <w:rsid w:val="002A6913"/>
    <w:rsid w:val="002A6EFB"/>
    <w:rsid w:val="002A6F34"/>
    <w:rsid w:val="002B16B4"/>
    <w:rsid w:val="002B3A1B"/>
    <w:rsid w:val="002B62AD"/>
    <w:rsid w:val="002C5744"/>
    <w:rsid w:val="002C5D7E"/>
    <w:rsid w:val="002D139C"/>
    <w:rsid w:val="002D5F75"/>
    <w:rsid w:val="002D60E3"/>
    <w:rsid w:val="002E07BC"/>
    <w:rsid w:val="002E1826"/>
    <w:rsid w:val="002E1ACA"/>
    <w:rsid w:val="002E3933"/>
    <w:rsid w:val="002E59C1"/>
    <w:rsid w:val="002E5C03"/>
    <w:rsid w:val="002E612F"/>
    <w:rsid w:val="002E641A"/>
    <w:rsid w:val="002E7B78"/>
    <w:rsid w:val="002F262F"/>
    <w:rsid w:val="002F3086"/>
    <w:rsid w:val="002F425C"/>
    <w:rsid w:val="002F4DF0"/>
    <w:rsid w:val="002F570C"/>
    <w:rsid w:val="00300794"/>
    <w:rsid w:val="00301257"/>
    <w:rsid w:val="00302D26"/>
    <w:rsid w:val="00303505"/>
    <w:rsid w:val="00303A9A"/>
    <w:rsid w:val="003070E2"/>
    <w:rsid w:val="0031322B"/>
    <w:rsid w:val="00313A48"/>
    <w:rsid w:val="0032570A"/>
    <w:rsid w:val="00331475"/>
    <w:rsid w:val="00331907"/>
    <w:rsid w:val="003326F7"/>
    <w:rsid w:val="00335240"/>
    <w:rsid w:val="0033575A"/>
    <w:rsid w:val="0033607A"/>
    <w:rsid w:val="00341987"/>
    <w:rsid w:val="00343A73"/>
    <w:rsid w:val="00345E3D"/>
    <w:rsid w:val="0034686E"/>
    <w:rsid w:val="00352CF4"/>
    <w:rsid w:val="00353718"/>
    <w:rsid w:val="00353D46"/>
    <w:rsid w:val="00355B8B"/>
    <w:rsid w:val="00355F51"/>
    <w:rsid w:val="0036009B"/>
    <w:rsid w:val="00360365"/>
    <w:rsid w:val="00360987"/>
    <w:rsid w:val="00360A44"/>
    <w:rsid w:val="003624C2"/>
    <w:rsid w:val="00366C3B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553A"/>
    <w:rsid w:val="0038769D"/>
    <w:rsid w:val="003915D5"/>
    <w:rsid w:val="00392669"/>
    <w:rsid w:val="00392A00"/>
    <w:rsid w:val="00393FF9"/>
    <w:rsid w:val="003976CF"/>
    <w:rsid w:val="00397981"/>
    <w:rsid w:val="003A1445"/>
    <w:rsid w:val="003A1BC6"/>
    <w:rsid w:val="003A4A6E"/>
    <w:rsid w:val="003A595E"/>
    <w:rsid w:val="003A7492"/>
    <w:rsid w:val="003B1899"/>
    <w:rsid w:val="003B1D5D"/>
    <w:rsid w:val="003B35BA"/>
    <w:rsid w:val="003B618D"/>
    <w:rsid w:val="003B6A53"/>
    <w:rsid w:val="003C1267"/>
    <w:rsid w:val="003C4614"/>
    <w:rsid w:val="003C6ACE"/>
    <w:rsid w:val="003C76F9"/>
    <w:rsid w:val="003D1061"/>
    <w:rsid w:val="003D1841"/>
    <w:rsid w:val="003D2269"/>
    <w:rsid w:val="003D2663"/>
    <w:rsid w:val="003D2C1E"/>
    <w:rsid w:val="003D4D34"/>
    <w:rsid w:val="003D6A61"/>
    <w:rsid w:val="003D6DF1"/>
    <w:rsid w:val="003E475B"/>
    <w:rsid w:val="003E77F5"/>
    <w:rsid w:val="003F0C13"/>
    <w:rsid w:val="003F25F2"/>
    <w:rsid w:val="003F31F0"/>
    <w:rsid w:val="003F432D"/>
    <w:rsid w:val="003F4E3C"/>
    <w:rsid w:val="00400166"/>
    <w:rsid w:val="00404CFB"/>
    <w:rsid w:val="00407E41"/>
    <w:rsid w:val="00411835"/>
    <w:rsid w:val="00413668"/>
    <w:rsid w:val="00413D40"/>
    <w:rsid w:val="00415BE4"/>
    <w:rsid w:val="004242E2"/>
    <w:rsid w:val="00424F3C"/>
    <w:rsid w:val="004256E0"/>
    <w:rsid w:val="004278CC"/>
    <w:rsid w:val="004326E8"/>
    <w:rsid w:val="0043564B"/>
    <w:rsid w:val="0043577C"/>
    <w:rsid w:val="00443081"/>
    <w:rsid w:val="00444FDF"/>
    <w:rsid w:val="00447494"/>
    <w:rsid w:val="0044768F"/>
    <w:rsid w:val="004476EE"/>
    <w:rsid w:val="00450626"/>
    <w:rsid w:val="0045093F"/>
    <w:rsid w:val="00450C5A"/>
    <w:rsid w:val="00451657"/>
    <w:rsid w:val="00451CAE"/>
    <w:rsid w:val="004521B4"/>
    <w:rsid w:val="00453E46"/>
    <w:rsid w:val="004544D9"/>
    <w:rsid w:val="00454E57"/>
    <w:rsid w:val="00456D60"/>
    <w:rsid w:val="00460083"/>
    <w:rsid w:val="0046327C"/>
    <w:rsid w:val="004641B4"/>
    <w:rsid w:val="00464C72"/>
    <w:rsid w:val="004659CF"/>
    <w:rsid w:val="00466B40"/>
    <w:rsid w:val="00470526"/>
    <w:rsid w:val="00470BF8"/>
    <w:rsid w:val="00471204"/>
    <w:rsid w:val="00471793"/>
    <w:rsid w:val="0047346D"/>
    <w:rsid w:val="00475D44"/>
    <w:rsid w:val="0047769D"/>
    <w:rsid w:val="0048307E"/>
    <w:rsid w:val="00484B2A"/>
    <w:rsid w:val="00491BE7"/>
    <w:rsid w:val="0049489C"/>
    <w:rsid w:val="00496541"/>
    <w:rsid w:val="00497A38"/>
    <w:rsid w:val="004A0631"/>
    <w:rsid w:val="004A08DD"/>
    <w:rsid w:val="004A21A5"/>
    <w:rsid w:val="004A3203"/>
    <w:rsid w:val="004A6FBA"/>
    <w:rsid w:val="004B054E"/>
    <w:rsid w:val="004B080B"/>
    <w:rsid w:val="004B1D33"/>
    <w:rsid w:val="004B210C"/>
    <w:rsid w:val="004B3F9B"/>
    <w:rsid w:val="004B463B"/>
    <w:rsid w:val="004B56C9"/>
    <w:rsid w:val="004C359D"/>
    <w:rsid w:val="004C37F5"/>
    <w:rsid w:val="004C54FC"/>
    <w:rsid w:val="004C676A"/>
    <w:rsid w:val="004C7B00"/>
    <w:rsid w:val="004D06FC"/>
    <w:rsid w:val="004D193B"/>
    <w:rsid w:val="004D2C00"/>
    <w:rsid w:val="004D362A"/>
    <w:rsid w:val="004D3DC7"/>
    <w:rsid w:val="004E1616"/>
    <w:rsid w:val="004E2129"/>
    <w:rsid w:val="004E3358"/>
    <w:rsid w:val="004E78DD"/>
    <w:rsid w:val="004F1D42"/>
    <w:rsid w:val="004F4ABD"/>
    <w:rsid w:val="004F5363"/>
    <w:rsid w:val="004F742E"/>
    <w:rsid w:val="005026D7"/>
    <w:rsid w:val="00503446"/>
    <w:rsid w:val="00503448"/>
    <w:rsid w:val="00506499"/>
    <w:rsid w:val="005075B7"/>
    <w:rsid w:val="00507800"/>
    <w:rsid w:val="00507948"/>
    <w:rsid w:val="00511446"/>
    <w:rsid w:val="00512178"/>
    <w:rsid w:val="00512CCE"/>
    <w:rsid w:val="00512F97"/>
    <w:rsid w:val="00514AB7"/>
    <w:rsid w:val="005212A5"/>
    <w:rsid w:val="005215F9"/>
    <w:rsid w:val="00521B1C"/>
    <w:rsid w:val="005221D6"/>
    <w:rsid w:val="00523925"/>
    <w:rsid w:val="00524965"/>
    <w:rsid w:val="00525D76"/>
    <w:rsid w:val="005263CB"/>
    <w:rsid w:val="00527515"/>
    <w:rsid w:val="00534304"/>
    <w:rsid w:val="00535362"/>
    <w:rsid w:val="00537389"/>
    <w:rsid w:val="00541A83"/>
    <w:rsid w:val="00541FE8"/>
    <w:rsid w:val="005434D2"/>
    <w:rsid w:val="00545A31"/>
    <w:rsid w:val="0054627E"/>
    <w:rsid w:val="005506C4"/>
    <w:rsid w:val="005517FF"/>
    <w:rsid w:val="005521AB"/>
    <w:rsid w:val="00552C3D"/>
    <w:rsid w:val="005536C1"/>
    <w:rsid w:val="00553700"/>
    <w:rsid w:val="005552D2"/>
    <w:rsid w:val="00555777"/>
    <w:rsid w:val="00556422"/>
    <w:rsid w:val="00557FA5"/>
    <w:rsid w:val="00561B9E"/>
    <w:rsid w:val="005629EF"/>
    <w:rsid w:val="0056448B"/>
    <w:rsid w:val="00564BBF"/>
    <w:rsid w:val="00565F49"/>
    <w:rsid w:val="00566403"/>
    <w:rsid w:val="00572A89"/>
    <w:rsid w:val="005730CA"/>
    <w:rsid w:val="00575BB8"/>
    <w:rsid w:val="00577DD8"/>
    <w:rsid w:val="00580493"/>
    <w:rsid w:val="00581E78"/>
    <w:rsid w:val="00582973"/>
    <w:rsid w:val="00583955"/>
    <w:rsid w:val="00583B7A"/>
    <w:rsid w:val="005877AD"/>
    <w:rsid w:val="0058788C"/>
    <w:rsid w:val="00590400"/>
    <w:rsid w:val="00591760"/>
    <w:rsid w:val="005964B2"/>
    <w:rsid w:val="00596BFE"/>
    <w:rsid w:val="005A353A"/>
    <w:rsid w:val="005A3C6E"/>
    <w:rsid w:val="005A4C28"/>
    <w:rsid w:val="005A5E9D"/>
    <w:rsid w:val="005A68DF"/>
    <w:rsid w:val="005A76FB"/>
    <w:rsid w:val="005A7A57"/>
    <w:rsid w:val="005B1D63"/>
    <w:rsid w:val="005B2D4F"/>
    <w:rsid w:val="005B4C9A"/>
    <w:rsid w:val="005C02C4"/>
    <w:rsid w:val="005C43B5"/>
    <w:rsid w:val="005C452F"/>
    <w:rsid w:val="005C5E10"/>
    <w:rsid w:val="005C7629"/>
    <w:rsid w:val="005C7719"/>
    <w:rsid w:val="005C7A89"/>
    <w:rsid w:val="005D1EAA"/>
    <w:rsid w:val="005D260A"/>
    <w:rsid w:val="005D2CDE"/>
    <w:rsid w:val="005D3586"/>
    <w:rsid w:val="005D35D8"/>
    <w:rsid w:val="005D3FE8"/>
    <w:rsid w:val="005D4C98"/>
    <w:rsid w:val="005D5EC9"/>
    <w:rsid w:val="005D617B"/>
    <w:rsid w:val="005D729F"/>
    <w:rsid w:val="005E0789"/>
    <w:rsid w:val="005E0907"/>
    <w:rsid w:val="005E2D60"/>
    <w:rsid w:val="005E7688"/>
    <w:rsid w:val="005F3D88"/>
    <w:rsid w:val="005F5D09"/>
    <w:rsid w:val="005F61CE"/>
    <w:rsid w:val="006000A1"/>
    <w:rsid w:val="0060568B"/>
    <w:rsid w:val="00606036"/>
    <w:rsid w:val="00611125"/>
    <w:rsid w:val="006111A1"/>
    <w:rsid w:val="0061369B"/>
    <w:rsid w:val="006146DD"/>
    <w:rsid w:val="00615B2F"/>
    <w:rsid w:val="00616548"/>
    <w:rsid w:val="00616D03"/>
    <w:rsid w:val="00617E12"/>
    <w:rsid w:val="00620FFA"/>
    <w:rsid w:val="006225DC"/>
    <w:rsid w:val="006228ED"/>
    <w:rsid w:val="00623397"/>
    <w:rsid w:val="00623FC6"/>
    <w:rsid w:val="00625141"/>
    <w:rsid w:val="0062594C"/>
    <w:rsid w:val="00626E27"/>
    <w:rsid w:val="006270A7"/>
    <w:rsid w:val="006315A3"/>
    <w:rsid w:val="00632086"/>
    <w:rsid w:val="006325D5"/>
    <w:rsid w:val="00632BC9"/>
    <w:rsid w:val="006340FA"/>
    <w:rsid w:val="0063552B"/>
    <w:rsid w:val="00635E96"/>
    <w:rsid w:val="00643E1D"/>
    <w:rsid w:val="00646347"/>
    <w:rsid w:val="006465BD"/>
    <w:rsid w:val="00646BD5"/>
    <w:rsid w:val="00650664"/>
    <w:rsid w:val="0065104F"/>
    <w:rsid w:val="006519E2"/>
    <w:rsid w:val="00654AD7"/>
    <w:rsid w:val="00654FB1"/>
    <w:rsid w:val="00656F35"/>
    <w:rsid w:val="0065721A"/>
    <w:rsid w:val="00664947"/>
    <w:rsid w:val="00665C76"/>
    <w:rsid w:val="006673AF"/>
    <w:rsid w:val="0066794D"/>
    <w:rsid w:val="006717FC"/>
    <w:rsid w:val="00672D11"/>
    <w:rsid w:val="006745B3"/>
    <w:rsid w:val="00675DE3"/>
    <w:rsid w:val="00675E70"/>
    <w:rsid w:val="00676089"/>
    <w:rsid w:val="0068260A"/>
    <w:rsid w:val="00683C7D"/>
    <w:rsid w:val="00692573"/>
    <w:rsid w:val="00692C10"/>
    <w:rsid w:val="0069440C"/>
    <w:rsid w:val="00694574"/>
    <w:rsid w:val="00695070"/>
    <w:rsid w:val="0069519B"/>
    <w:rsid w:val="0069593C"/>
    <w:rsid w:val="006A0099"/>
    <w:rsid w:val="006A2A50"/>
    <w:rsid w:val="006A378C"/>
    <w:rsid w:val="006A59B2"/>
    <w:rsid w:val="006A5D92"/>
    <w:rsid w:val="006A60F0"/>
    <w:rsid w:val="006A6769"/>
    <w:rsid w:val="006A7C84"/>
    <w:rsid w:val="006B08C3"/>
    <w:rsid w:val="006B1A2C"/>
    <w:rsid w:val="006B2AC0"/>
    <w:rsid w:val="006B2BCC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D1018"/>
    <w:rsid w:val="006D24C7"/>
    <w:rsid w:val="006D59D2"/>
    <w:rsid w:val="006D790E"/>
    <w:rsid w:val="006E025F"/>
    <w:rsid w:val="006E1647"/>
    <w:rsid w:val="006E500E"/>
    <w:rsid w:val="006F002C"/>
    <w:rsid w:val="006F0833"/>
    <w:rsid w:val="006F1B45"/>
    <w:rsid w:val="006F3374"/>
    <w:rsid w:val="006F7A7D"/>
    <w:rsid w:val="00702929"/>
    <w:rsid w:val="00703DE5"/>
    <w:rsid w:val="00710686"/>
    <w:rsid w:val="00711935"/>
    <w:rsid w:val="00722F16"/>
    <w:rsid w:val="00726991"/>
    <w:rsid w:val="00730142"/>
    <w:rsid w:val="00732A48"/>
    <w:rsid w:val="00734441"/>
    <w:rsid w:val="00735696"/>
    <w:rsid w:val="00736F40"/>
    <w:rsid w:val="00741A53"/>
    <w:rsid w:val="00741BAC"/>
    <w:rsid w:val="0074430F"/>
    <w:rsid w:val="00745DAA"/>
    <w:rsid w:val="007462C8"/>
    <w:rsid w:val="00755F01"/>
    <w:rsid w:val="00760BCA"/>
    <w:rsid w:val="00761484"/>
    <w:rsid w:val="007618F2"/>
    <w:rsid w:val="00762EB5"/>
    <w:rsid w:val="00763796"/>
    <w:rsid w:val="0076548B"/>
    <w:rsid w:val="00767847"/>
    <w:rsid w:val="00770421"/>
    <w:rsid w:val="00774A89"/>
    <w:rsid w:val="00775766"/>
    <w:rsid w:val="00776201"/>
    <w:rsid w:val="0078061C"/>
    <w:rsid w:val="00780932"/>
    <w:rsid w:val="00780D75"/>
    <w:rsid w:val="00780F9B"/>
    <w:rsid w:val="00781940"/>
    <w:rsid w:val="00781EA2"/>
    <w:rsid w:val="00783549"/>
    <w:rsid w:val="00790080"/>
    <w:rsid w:val="00790808"/>
    <w:rsid w:val="007958F0"/>
    <w:rsid w:val="007A303B"/>
    <w:rsid w:val="007A4066"/>
    <w:rsid w:val="007A4A46"/>
    <w:rsid w:val="007A64CE"/>
    <w:rsid w:val="007A651F"/>
    <w:rsid w:val="007A71E2"/>
    <w:rsid w:val="007B6775"/>
    <w:rsid w:val="007C4781"/>
    <w:rsid w:val="007C6D68"/>
    <w:rsid w:val="007C7EFA"/>
    <w:rsid w:val="007D1D8E"/>
    <w:rsid w:val="007D2C1B"/>
    <w:rsid w:val="007D2D12"/>
    <w:rsid w:val="007D5A27"/>
    <w:rsid w:val="007E6D9E"/>
    <w:rsid w:val="007E7358"/>
    <w:rsid w:val="007E7708"/>
    <w:rsid w:val="007E7C28"/>
    <w:rsid w:val="007F0255"/>
    <w:rsid w:val="007F3FA9"/>
    <w:rsid w:val="007F40B3"/>
    <w:rsid w:val="007F5D7E"/>
    <w:rsid w:val="007F64BD"/>
    <w:rsid w:val="007F7849"/>
    <w:rsid w:val="00800703"/>
    <w:rsid w:val="00800D1F"/>
    <w:rsid w:val="00801BC1"/>
    <w:rsid w:val="008046CC"/>
    <w:rsid w:val="008048E7"/>
    <w:rsid w:val="00805E75"/>
    <w:rsid w:val="00806A47"/>
    <w:rsid w:val="00811A33"/>
    <w:rsid w:val="00813017"/>
    <w:rsid w:val="00816787"/>
    <w:rsid w:val="00816909"/>
    <w:rsid w:val="00820A2C"/>
    <w:rsid w:val="00822F01"/>
    <w:rsid w:val="008269AA"/>
    <w:rsid w:val="00830BEB"/>
    <w:rsid w:val="00830FD6"/>
    <w:rsid w:val="00831D1B"/>
    <w:rsid w:val="00833AA3"/>
    <w:rsid w:val="00836AB1"/>
    <w:rsid w:val="00842B1F"/>
    <w:rsid w:val="00844254"/>
    <w:rsid w:val="008455F5"/>
    <w:rsid w:val="00845FEC"/>
    <w:rsid w:val="0084747A"/>
    <w:rsid w:val="008474A3"/>
    <w:rsid w:val="00847B19"/>
    <w:rsid w:val="00852C32"/>
    <w:rsid w:val="00853972"/>
    <w:rsid w:val="00854714"/>
    <w:rsid w:val="008550F6"/>
    <w:rsid w:val="00856D53"/>
    <w:rsid w:val="008575A9"/>
    <w:rsid w:val="0085773C"/>
    <w:rsid w:val="00857EEB"/>
    <w:rsid w:val="008620FB"/>
    <w:rsid w:val="008625EC"/>
    <w:rsid w:val="00870464"/>
    <w:rsid w:val="00872B28"/>
    <w:rsid w:val="008763EB"/>
    <w:rsid w:val="00876AC9"/>
    <w:rsid w:val="00876E00"/>
    <w:rsid w:val="008770B9"/>
    <w:rsid w:val="008771F9"/>
    <w:rsid w:val="00883878"/>
    <w:rsid w:val="00886E02"/>
    <w:rsid w:val="00890047"/>
    <w:rsid w:val="00890C4F"/>
    <w:rsid w:val="00892882"/>
    <w:rsid w:val="00895A5E"/>
    <w:rsid w:val="00895D5C"/>
    <w:rsid w:val="008A0582"/>
    <w:rsid w:val="008A1315"/>
    <w:rsid w:val="008A235D"/>
    <w:rsid w:val="008A279C"/>
    <w:rsid w:val="008A58BE"/>
    <w:rsid w:val="008A6B8B"/>
    <w:rsid w:val="008B6D00"/>
    <w:rsid w:val="008C0F7B"/>
    <w:rsid w:val="008C252D"/>
    <w:rsid w:val="008C3B9C"/>
    <w:rsid w:val="008C5961"/>
    <w:rsid w:val="008C6EA0"/>
    <w:rsid w:val="008D1138"/>
    <w:rsid w:val="008D146A"/>
    <w:rsid w:val="008D1F58"/>
    <w:rsid w:val="008D3386"/>
    <w:rsid w:val="008D39AC"/>
    <w:rsid w:val="008D45F6"/>
    <w:rsid w:val="008D4B2A"/>
    <w:rsid w:val="008D582F"/>
    <w:rsid w:val="008D649A"/>
    <w:rsid w:val="008D7326"/>
    <w:rsid w:val="008E1666"/>
    <w:rsid w:val="008E1689"/>
    <w:rsid w:val="008E2F2B"/>
    <w:rsid w:val="008E4988"/>
    <w:rsid w:val="008E499A"/>
    <w:rsid w:val="008E7BEF"/>
    <w:rsid w:val="008F087D"/>
    <w:rsid w:val="008F21F8"/>
    <w:rsid w:val="008F31EE"/>
    <w:rsid w:val="008F340D"/>
    <w:rsid w:val="008F4739"/>
    <w:rsid w:val="008F5307"/>
    <w:rsid w:val="008F5B73"/>
    <w:rsid w:val="008F67E8"/>
    <w:rsid w:val="008F7AF3"/>
    <w:rsid w:val="00906CF7"/>
    <w:rsid w:val="00911961"/>
    <w:rsid w:val="00913256"/>
    <w:rsid w:val="00917565"/>
    <w:rsid w:val="00920BC5"/>
    <w:rsid w:val="009218B9"/>
    <w:rsid w:val="00924ABA"/>
    <w:rsid w:val="00925F70"/>
    <w:rsid w:val="009277AD"/>
    <w:rsid w:val="00930066"/>
    <w:rsid w:val="009307E9"/>
    <w:rsid w:val="00933CB6"/>
    <w:rsid w:val="00934B2B"/>
    <w:rsid w:val="00935814"/>
    <w:rsid w:val="0093793B"/>
    <w:rsid w:val="00937EBC"/>
    <w:rsid w:val="00940792"/>
    <w:rsid w:val="00941044"/>
    <w:rsid w:val="00941A7B"/>
    <w:rsid w:val="009441D7"/>
    <w:rsid w:val="00947861"/>
    <w:rsid w:val="009525D6"/>
    <w:rsid w:val="00955652"/>
    <w:rsid w:val="009566AF"/>
    <w:rsid w:val="00956D02"/>
    <w:rsid w:val="00956F3A"/>
    <w:rsid w:val="00960A96"/>
    <w:rsid w:val="00961D04"/>
    <w:rsid w:val="00965A30"/>
    <w:rsid w:val="009804CD"/>
    <w:rsid w:val="00980573"/>
    <w:rsid w:val="009806D5"/>
    <w:rsid w:val="00982470"/>
    <w:rsid w:val="0098286B"/>
    <w:rsid w:val="00985DAA"/>
    <w:rsid w:val="0098767D"/>
    <w:rsid w:val="00987727"/>
    <w:rsid w:val="00991B4E"/>
    <w:rsid w:val="00991D1C"/>
    <w:rsid w:val="009923A8"/>
    <w:rsid w:val="009937E1"/>
    <w:rsid w:val="00996CD5"/>
    <w:rsid w:val="00997E77"/>
    <w:rsid w:val="00997FAC"/>
    <w:rsid w:val="009A1083"/>
    <w:rsid w:val="009A6359"/>
    <w:rsid w:val="009A76F8"/>
    <w:rsid w:val="009A7799"/>
    <w:rsid w:val="009B0664"/>
    <w:rsid w:val="009B1BFA"/>
    <w:rsid w:val="009B1EC8"/>
    <w:rsid w:val="009B1F56"/>
    <w:rsid w:val="009B27AF"/>
    <w:rsid w:val="009B6984"/>
    <w:rsid w:val="009B6B8C"/>
    <w:rsid w:val="009B7022"/>
    <w:rsid w:val="009C5D27"/>
    <w:rsid w:val="009D2D4E"/>
    <w:rsid w:val="009D3FEC"/>
    <w:rsid w:val="009D574B"/>
    <w:rsid w:val="009D7071"/>
    <w:rsid w:val="009E0487"/>
    <w:rsid w:val="009F0256"/>
    <w:rsid w:val="009F42CF"/>
    <w:rsid w:val="009F49F2"/>
    <w:rsid w:val="009F5005"/>
    <w:rsid w:val="009F5240"/>
    <w:rsid w:val="009F5B2F"/>
    <w:rsid w:val="009F649F"/>
    <w:rsid w:val="009F651F"/>
    <w:rsid w:val="00A05999"/>
    <w:rsid w:val="00A143C9"/>
    <w:rsid w:val="00A14AD9"/>
    <w:rsid w:val="00A1658F"/>
    <w:rsid w:val="00A16DE7"/>
    <w:rsid w:val="00A179BA"/>
    <w:rsid w:val="00A2159E"/>
    <w:rsid w:val="00A22036"/>
    <w:rsid w:val="00A224EB"/>
    <w:rsid w:val="00A24597"/>
    <w:rsid w:val="00A2699A"/>
    <w:rsid w:val="00A26F16"/>
    <w:rsid w:val="00A2764E"/>
    <w:rsid w:val="00A305A6"/>
    <w:rsid w:val="00A31665"/>
    <w:rsid w:val="00A341BC"/>
    <w:rsid w:val="00A35B09"/>
    <w:rsid w:val="00A3625A"/>
    <w:rsid w:val="00A45C25"/>
    <w:rsid w:val="00A469A6"/>
    <w:rsid w:val="00A50BFE"/>
    <w:rsid w:val="00A52C64"/>
    <w:rsid w:val="00A615F4"/>
    <w:rsid w:val="00A64E3B"/>
    <w:rsid w:val="00A64E47"/>
    <w:rsid w:val="00A70478"/>
    <w:rsid w:val="00A7069F"/>
    <w:rsid w:val="00A71291"/>
    <w:rsid w:val="00A71EC0"/>
    <w:rsid w:val="00A72421"/>
    <w:rsid w:val="00A73219"/>
    <w:rsid w:val="00A744E6"/>
    <w:rsid w:val="00A827FC"/>
    <w:rsid w:val="00A82F70"/>
    <w:rsid w:val="00A839B6"/>
    <w:rsid w:val="00A84120"/>
    <w:rsid w:val="00A849EB"/>
    <w:rsid w:val="00A95100"/>
    <w:rsid w:val="00A96511"/>
    <w:rsid w:val="00A970A6"/>
    <w:rsid w:val="00AA0420"/>
    <w:rsid w:val="00AA26BC"/>
    <w:rsid w:val="00AA2F6A"/>
    <w:rsid w:val="00AA3B62"/>
    <w:rsid w:val="00AA4367"/>
    <w:rsid w:val="00AA4AA6"/>
    <w:rsid w:val="00AA666B"/>
    <w:rsid w:val="00AA7C2D"/>
    <w:rsid w:val="00AB19ED"/>
    <w:rsid w:val="00AB27EE"/>
    <w:rsid w:val="00AB2CD7"/>
    <w:rsid w:val="00AB693D"/>
    <w:rsid w:val="00AC361C"/>
    <w:rsid w:val="00AC7229"/>
    <w:rsid w:val="00AD0870"/>
    <w:rsid w:val="00AD0DE8"/>
    <w:rsid w:val="00AD151D"/>
    <w:rsid w:val="00AD298D"/>
    <w:rsid w:val="00AD3C77"/>
    <w:rsid w:val="00AD63CC"/>
    <w:rsid w:val="00AD764A"/>
    <w:rsid w:val="00AE10A3"/>
    <w:rsid w:val="00AE34B9"/>
    <w:rsid w:val="00AE3EDB"/>
    <w:rsid w:val="00AF0F67"/>
    <w:rsid w:val="00AF1753"/>
    <w:rsid w:val="00AF2634"/>
    <w:rsid w:val="00AF6C12"/>
    <w:rsid w:val="00B03023"/>
    <w:rsid w:val="00B057CE"/>
    <w:rsid w:val="00B07B9B"/>
    <w:rsid w:val="00B10895"/>
    <w:rsid w:val="00B11A30"/>
    <w:rsid w:val="00B11CC0"/>
    <w:rsid w:val="00B12CED"/>
    <w:rsid w:val="00B14218"/>
    <w:rsid w:val="00B165B7"/>
    <w:rsid w:val="00B16B65"/>
    <w:rsid w:val="00B16F0D"/>
    <w:rsid w:val="00B2060C"/>
    <w:rsid w:val="00B21C0D"/>
    <w:rsid w:val="00B23249"/>
    <w:rsid w:val="00B2415A"/>
    <w:rsid w:val="00B2750C"/>
    <w:rsid w:val="00B30739"/>
    <w:rsid w:val="00B32E62"/>
    <w:rsid w:val="00B33335"/>
    <w:rsid w:val="00B373A5"/>
    <w:rsid w:val="00B37740"/>
    <w:rsid w:val="00B4102D"/>
    <w:rsid w:val="00B42169"/>
    <w:rsid w:val="00B44104"/>
    <w:rsid w:val="00B44C70"/>
    <w:rsid w:val="00B5050C"/>
    <w:rsid w:val="00B513C7"/>
    <w:rsid w:val="00B531CF"/>
    <w:rsid w:val="00B56430"/>
    <w:rsid w:val="00B56DAE"/>
    <w:rsid w:val="00B5774C"/>
    <w:rsid w:val="00B6028D"/>
    <w:rsid w:val="00B66B64"/>
    <w:rsid w:val="00B67055"/>
    <w:rsid w:val="00B67B0F"/>
    <w:rsid w:val="00B715AE"/>
    <w:rsid w:val="00B73A2C"/>
    <w:rsid w:val="00B7549F"/>
    <w:rsid w:val="00B757C4"/>
    <w:rsid w:val="00B80334"/>
    <w:rsid w:val="00B8042D"/>
    <w:rsid w:val="00B8184E"/>
    <w:rsid w:val="00B82C3A"/>
    <w:rsid w:val="00B82CC0"/>
    <w:rsid w:val="00B83CB4"/>
    <w:rsid w:val="00B85FEA"/>
    <w:rsid w:val="00B86602"/>
    <w:rsid w:val="00B878C8"/>
    <w:rsid w:val="00B87D61"/>
    <w:rsid w:val="00B9129D"/>
    <w:rsid w:val="00B91904"/>
    <w:rsid w:val="00B93015"/>
    <w:rsid w:val="00B95659"/>
    <w:rsid w:val="00B964C4"/>
    <w:rsid w:val="00B96961"/>
    <w:rsid w:val="00BA0DA5"/>
    <w:rsid w:val="00BA0E9E"/>
    <w:rsid w:val="00BA0F0E"/>
    <w:rsid w:val="00BA1893"/>
    <w:rsid w:val="00BA2EFB"/>
    <w:rsid w:val="00BA4B6E"/>
    <w:rsid w:val="00BA719C"/>
    <w:rsid w:val="00BB330C"/>
    <w:rsid w:val="00BB42A8"/>
    <w:rsid w:val="00BB460A"/>
    <w:rsid w:val="00BB652D"/>
    <w:rsid w:val="00BB7BB0"/>
    <w:rsid w:val="00BC0175"/>
    <w:rsid w:val="00BC1FB9"/>
    <w:rsid w:val="00BC2258"/>
    <w:rsid w:val="00BC2416"/>
    <w:rsid w:val="00BC2E17"/>
    <w:rsid w:val="00BC3DB1"/>
    <w:rsid w:val="00BC5D25"/>
    <w:rsid w:val="00BC6C54"/>
    <w:rsid w:val="00BD0E3F"/>
    <w:rsid w:val="00BD2E07"/>
    <w:rsid w:val="00BD417D"/>
    <w:rsid w:val="00BD4323"/>
    <w:rsid w:val="00BE19C5"/>
    <w:rsid w:val="00BE27A0"/>
    <w:rsid w:val="00BE2990"/>
    <w:rsid w:val="00BF0721"/>
    <w:rsid w:val="00BF1216"/>
    <w:rsid w:val="00BF164B"/>
    <w:rsid w:val="00BF2D24"/>
    <w:rsid w:val="00BF4010"/>
    <w:rsid w:val="00BF6AD7"/>
    <w:rsid w:val="00C03351"/>
    <w:rsid w:val="00C07301"/>
    <w:rsid w:val="00C11EC3"/>
    <w:rsid w:val="00C14E03"/>
    <w:rsid w:val="00C15CB6"/>
    <w:rsid w:val="00C16C8D"/>
    <w:rsid w:val="00C2370A"/>
    <w:rsid w:val="00C237C5"/>
    <w:rsid w:val="00C23B7E"/>
    <w:rsid w:val="00C253ED"/>
    <w:rsid w:val="00C2722E"/>
    <w:rsid w:val="00C27463"/>
    <w:rsid w:val="00C27F31"/>
    <w:rsid w:val="00C31EAE"/>
    <w:rsid w:val="00C32AA9"/>
    <w:rsid w:val="00C33763"/>
    <w:rsid w:val="00C362A0"/>
    <w:rsid w:val="00C4270D"/>
    <w:rsid w:val="00C42824"/>
    <w:rsid w:val="00C44D4E"/>
    <w:rsid w:val="00C456E6"/>
    <w:rsid w:val="00C45E3B"/>
    <w:rsid w:val="00C46366"/>
    <w:rsid w:val="00C519CD"/>
    <w:rsid w:val="00C5217A"/>
    <w:rsid w:val="00C533AA"/>
    <w:rsid w:val="00C564AC"/>
    <w:rsid w:val="00C56A0F"/>
    <w:rsid w:val="00C56F30"/>
    <w:rsid w:val="00C60C78"/>
    <w:rsid w:val="00C641E7"/>
    <w:rsid w:val="00C6550E"/>
    <w:rsid w:val="00C70E33"/>
    <w:rsid w:val="00C75EB4"/>
    <w:rsid w:val="00C77140"/>
    <w:rsid w:val="00C80101"/>
    <w:rsid w:val="00C81176"/>
    <w:rsid w:val="00C81C63"/>
    <w:rsid w:val="00C839D2"/>
    <w:rsid w:val="00C847DB"/>
    <w:rsid w:val="00C85AD2"/>
    <w:rsid w:val="00C86755"/>
    <w:rsid w:val="00C913F1"/>
    <w:rsid w:val="00C933FE"/>
    <w:rsid w:val="00C93813"/>
    <w:rsid w:val="00C95583"/>
    <w:rsid w:val="00C958D0"/>
    <w:rsid w:val="00C96AF3"/>
    <w:rsid w:val="00CA1765"/>
    <w:rsid w:val="00CA23D3"/>
    <w:rsid w:val="00CA298D"/>
    <w:rsid w:val="00CA6BB1"/>
    <w:rsid w:val="00CA74CE"/>
    <w:rsid w:val="00CA7B6B"/>
    <w:rsid w:val="00CB293E"/>
    <w:rsid w:val="00CB5410"/>
    <w:rsid w:val="00CB5E5D"/>
    <w:rsid w:val="00CB62B3"/>
    <w:rsid w:val="00CB62DD"/>
    <w:rsid w:val="00CB76A8"/>
    <w:rsid w:val="00CC10B7"/>
    <w:rsid w:val="00CC17FF"/>
    <w:rsid w:val="00CC1F0C"/>
    <w:rsid w:val="00CC7204"/>
    <w:rsid w:val="00CC7588"/>
    <w:rsid w:val="00CC7F0F"/>
    <w:rsid w:val="00CD19A4"/>
    <w:rsid w:val="00CD296D"/>
    <w:rsid w:val="00CD32F9"/>
    <w:rsid w:val="00CD3753"/>
    <w:rsid w:val="00CD4A55"/>
    <w:rsid w:val="00CD5287"/>
    <w:rsid w:val="00CD586B"/>
    <w:rsid w:val="00CE0B96"/>
    <w:rsid w:val="00CE14EB"/>
    <w:rsid w:val="00CE4544"/>
    <w:rsid w:val="00CE5CD1"/>
    <w:rsid w:val="00CE7057"/>
    <w:rsid w:val="00CE7FCB"/>
    <w:rsid w:val="00CF0319"/>
    <w:rsid w:val="00CF549D"/>
    <w:rsid w:val="00CF58C2"/>
    <w:rsid w:val="00D002AF"/>
    <w:rsid w:val="00D01E93"/>
    <w:rsid w:val="00D02306"/>
    <w:rsid w:val="00D026E5"/>
    <w:rsid w:val="00D065F4"/>
    <w:rsid w:val="00D06650"/>
    <w:rsid w:val="00D0750A"/>
    <w:rsid w:val="00D10377"/>
    <w:rsid w:val="00D11E0A"/>
    <w:rsid w:val="00D12E9C"/>
    <w:rsid w:val="00D14AE3"/>
    <w:rsid w:val="00D17A59"/>
    <w:rsid w:val="00D20DDE"/>
    <w:rsid w:val="00D22075"/>
    <w:rsid w:val="00D220F2"/>
    <w:rsid w:val="00D31CDF"/>
    <w:rsid w:val="00D31FA6"/>
    <w:rsid w:val="00D322EE"/>
    <w:rsid w:val="00D3245E"/>
    <w:rsid w:val="00D35DC4"/>
    <w:rsid w:val="00D35EBD"/>
    <w:rsid w:val="00D36981"/>
    <w:rsid w:val="00D42967"/>
    <w:rsid w:val="00D44C56"/>
    <w:rsid w:val="00D46CF2"/>
    <w:rsid w:val="00D47B31"/>
    <w:rsid w:val="00D50119"/>
    <w:rsid w:val="00D5190E"/>
    <w:rsid w:val="00D5372D"/>
    <w:rsid w:val="00D5432E"/>
    <w:rsid w:val="00D56BC2"/>
    <w:rsid w:val="00D60379"/>
    <w:rsid w:val="00D60C45"/>
    <w:rsid w:val="00D61831"/>
    <w:rsid w:val="00D704B3"/>
    <w:rsid w:val="00D71177"/>
    <w:rsid w:val="00D7686B"/>
    <w:rsid w:val="00D7754D"/>
    <w:rsid w:val="00D8375C"/>
    <w:rsid w:val="00D83799"/>
    <w:rsid w:val="00D93C0B"/>
    <w:rsid w:val="00D9449A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49E"/>
    <w:rsid w:val="00DA75E6"/>
    <w:rsid w:val="00DB0371"/>
    <w:rsid w:val="00DB0F3D"/>
    <w:rsid w:val="00DB2DBB"/>
    <w:rsid w:val="00DB3BB6"/>
    <w:rsid w:val="00DB44D6"/>
    <w:rsid w:val="00DB5707"/>
    <w:rsid w:val="00DB7759"/>
    <w:rsid w:val="00DC0211"/>
    <w:rsid w:val="00DC087B"/>
    <w:rsid w:val="00DC0BEC"/>
    <w:rsid w:val="00DC325F"/>
    <w:rsid w:val="00DC63E4"/>
    <w:rsid w:val="00DC7D99"/>
    <w:rsid w:val="00DD1327"/>
    <w:rsid w:val="00DD3CE9"/>
    <w:rsid w:val="00DD5CF2"/>
    <w:rsid w:val="00DE158E"/>
    <w:rsid w:val="00DE1D76"/>
    <w:rsid w:val="00DE1D78"/>
    <w:rsid w:val="00DE2FA0"/>
    <w:rsid w:val="00DE3694"/>
    <w:rsid w:val="00DE4143"/>
    <w:rsid w:val="00DE41BA"/>
    <w:rsid w:val="00DE5025"/>
    <w:rsid w:val="00DE5ACB"/>
    <w:rsid w:val="00DE7883"/>
    <w:rsid w:val="00DF3E3F"/>
    <w:rsid w:val="00E01F26"/>
    <w:rsid w:val="00E02DFF"/>
    <w:rsid w:val="00E03D55"/>
    <w:rsid w:val="00E07DEC"/>
    <w:rsid w:val="00E108D9"/>
    <w:rsid w:val="00E11FB9"/>
    <w:rsid w:val="00E125C5"/>
    <w:rsid w:val="00E144D9"/>
    <w:rsid w:val="00E15FAF"/>
    <w:rsid w:val="00E20D12"/>
    <w:rsid w:val="00E20E55"/>
    <w:rsid w:val="00E21721"/>
    <w:rsid w:val="00E2199B"/>
    <w:rsid w:val="00E22AF5"/>
    <w:rsid w:val="00E23302"/>
    <w:rsid w:val="00E23DC8"/>
    <w:rsid w:val="00E24F32"/>
    <w:rsid w:val="00E25295"/>
    <w:rsid w:val="00E267B5"/>
    <w:rsid w:val="00E302E8"/>
    <w:rsid w:val="00E3108F"/>
    <w:rsid w:val="00E31296"/>
    <w:rsid w:val="00E33F08"/>
    <w:rsid w:val="00E34703"/>
    <w:rsid w:val="00E34EAF"/>
    <w:rsid w:val="00E351A3"/>
    <w:rsid w:val="00E3745E"/>
    <w:rsid w:val="00E4007C"/>
    <w:rsid w:val="00E40399"/>
    <w:rsid w:val="00E41144"/>
    <w:rsid w:val="00E421E2"/>
    <w:rsid w:val="00E42B66"/>
    <w:rsid w:val="00E433E7"/>
    <w:rsid w:val="00E43C58"/>
    <w:rsid w:val="00E45A76"/>
    <w:rsid w:val="00E45B08"/>
    <w:rsid w:val="00E47180"/>
    <w:rsid w:val="00E51DD1"/>
    <w:rsid w:val="00E55CB1"/>
    <w:rsid w:val="00E578E6"/>
    <w:rsid w:val="00E6246A"/>
    <w:rsid w:val="00E625B5"/>
    <w:rsid w:val="00E71EBE"/>
    <w:rsid w:val="00E7356E"/>
    <w:rsid w:val="00E77D53"/>
    <w:rsid w:val="00E816CA"/>
    <w:rsid w:val="00E83288"/>
    <w:rsid w:val="00E857FC"/>
    <w:rsid w:val="00E91BE3"/>
    <w:rsid w:val="00E923D0"/>
    <w:rsid w:val="00E9301D"/>
    <w:rsid w:val="00E93B3E"/>
    <w:rsid w:val="00E95F8A"/>
    <w:rsid w:val="00EA0C1F"/>
    <w:rsid w:val="00EA7BCF"/>
    <w:rsid w:val="00EB34B7"/>
    <w:rsid w:val="00EB3F22"/>
    <w:rsid w:val="00EB4DF7"/>
    <w:rsid w:val="00EB52B3"/>
    <w:rsid w:val="00EB5AD4"/>
    <w:rsid w:val="00EC39FC"/>
    <w:rsid w:val="00ED14B1"/>
    <w:rsid w:val="00ED228A"/>
    <w:rsid w:val="00ED3106"/>
    <w:rsid w:val="00ED3F7C"/>
    <w:rsid w:val="00ED4C33"/>
    <w:rsid w:val="00EE05FC"/>
    <w:rsid w:val="00EE3B2C"/>
    <w:rsid w:val="00EE4A97"/>
    <w:rsid w:val="00EE5969"/>
    <w:rsid w:val="00EE5A01"/>
    <w:rsid w:val="00EE62F6"/>
    <w:rsid w:val="00EE6A44"/>
    <w:rsid w:val="00EF0914"/>
    <w:rsid w:val="00EF164E"/>
    <w:rsid w:val="00EF1C5D"/>
    <w:rsid w:val="00EF2F5E"/>
    <w:rsid w:val="00EF332D"/>
    <w:rsid w:val="00EF37BD"/>
    <w:rsid w:val="00EF4421"/>
    <w:rsid w:val="00EF5049"/>
    <w:rsid w:val="00EF5CCB"/>
    <w:rsid w:val="00EF62A9"/>
    <w:rsid w:val="00EF7AF7"/>
    <w:rsid w:val="00F00924"/>
    <w:rsid w:val="00F03EBD"/>
    <w:rsid w:val="00F06A8D"/>
    <w:rsid w:val="00F113BB"/>
    <w:rsid w:val="00F11668"/>
    <w:rsid w:val="00F15545"/>
    <w:rsid w:val="00F17AF1"/>
    <w:rsid w:val="00F20E97"/>
    <w:rsid w:val="00F21323"/>
    <w:rsid w:val="00F214FD"/>
    <w:rsid w:val="00F26927"/>
    <w:rsid w:val="00F319A9"/>
    <w:rsid w:val="00F32275"/>
    <w:rsid w:val="00F3386F"/>
    <w:rsid w:val="00F40225"/>
    <w:rsid w:val="00F40E62"/>
    <w:rsid w:val="00F42AFE"/>
    <w:rsid w:val="00F45193"/>
    <w:rsid w:val="00F45F42"/>
    <w:rsid w:val="00F46703"/>
    <w:rsid w:val="00F47E9D"/>
    <w:rsid w:val="00F51B2C"/>
    <w:rsid w:val="00F53E4D"/>
    <w:rsid w:val="00F55AB3"/>
    <w:rsid w:val="00F55B1E"/>
    <w:rsid w:val="00F55E0F"/>
    <w:rsid w:val="00F56256"/>
    <w:rsid w:val="00F57D48"/>
    <w:rsid w:val="00F61D29"/>
    <w:rsid w:val="00F62349"/>
    <w:rsid w:val="00F626B9"/>
    <w:rsid w:val="00F62899"/>
    <w:rsid w:val="00F635A2"/>
    <w:rsid w:val="00F63A0C"/>
    <w:rsid w:val="00F6677A"/>
    <w:rsid w:val="00F669CF"/>
    <w:rsid w:val="00F67F5A"/>
    <w:rsid w:val="00F70DF1"/>
    <w:rsid w:val="00F73D67"/>
    <w:rsid w:val="00F7572A"/>
    <w:rsid w:val="00F843C3"/>
    <w:rsid w:val="00F8520E"/>
    <w:rsid w:val="00F86353"/>
    <w:rsid w:val="00F90997"/>
    <w:rsid w:val="00F96671"/>
    <w:rsid w:val="00F9718C"/>
    <w:rsid w:val="00F97D30"/>
    <w:rsid w:val="00FA061A"/>
    <w:rsid w:val="00FA1526"/>
    <w:rsid w:val="00FA26CC"/>
    <w:rsid w:val="00FA3702"/>
    <w:rsid w:val="00FA629C"/>
    <w:rsid w:val="00FB2ACC"/>
    <w:rsid w:val="00FB4362"/>
    <w:rsid w:val="00FB6009"/>
    <w:rsid w:val="00FB69A5"/>
    <w:rsid w:val="00FB6D5F"/>
    <w:rsid w:val="00FB6F6A"/>
    <w:rsid w:val="00FB77E8"/>
    <w:rsid w:val="00FC0851"/>
    <w:rsid w:val="00FC1874"/>
    <w:rsid w:val="00FC2D66"/>
    <w:rsid w:val="00FC660F"/>
    <w:rsid w:val="00FC6EA7"/>
    <w:rsid w:val="00FD1B4B"/>
    <w:rsid w:val="00FD39F1"/>
    <w:rsid w:val="00FD56CC"/>
    <w:rsid w:val="00FD6CAD"/>
    <w:rsid w:val="00FD716B"/>
    <w:rsid w:val="00FE05EB"/>
    <w:rsid w:val="00FE1CBD"/>
    <w:rsid w:val="00FE1F58"/>
    <w:rsid w:val="00FE2709"/>
    <w:rsid w:val="00FE2C0F"/>
    <w:rsid w:val="00FE32D4"/>
    <w:rsid w:val="00FE5E9D"/>
    <w:rsid w:val="00FF2C18"/>
    <w:rsid w:val="00FF30E9"/>
    <w:rsid w:val="00FF3D19"/>
    <w:rsid w:val="00FF4084"/>
    <w:rsid w:val="00FF695C"/>
    <w:rsid w:val="00FF69CD"/>
    <w:rsid w:val="00FF6B2D"/>
    <w:rsid w:val="00FF76DC"/>
    <w:rsid w:val="00FF7A1F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C307"/>
  <w15:docId w15:val="{20908BA6-FBCF-44AB-81E5-11AE0651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C3B9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3B9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78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cei</cp:lastModifiedBy>
  <cp:revision>22</cp:revision>
  <cp:lastPrinted>2016-08-31T09:16:00Z</cp:lastPrinted>
  <dcterms:created xsi:type="dcterms:W3CDTF">2019-01-21T11:05:00Z</dcterms:created>
  <dcterms:modified xsi:type="dcterms:W3CDTF">2019-01-28T10:17:00Z</dcterms:modified>
</cp:coreProperties>
</file>