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DA" w:rsidRPr="00852B71" w:rsidRDefault="00FF05C9" w:rsidP="0085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B71">
        <w:rPr>
          <w:rFonts w:ascii="Times New Roman" w:hAnsi="Times New Roman" w:cs="Times New Roman"/>
          <w:b/>
          <w:sz w:val="24"/>
          <w:szCs w:val="24"/>
        </w:rPr>
        <w:t>Soluzione Compito di Fisica Generale I Ing. Elettron</w:t>
      </w:r>
      <w:r w:rsidR="00852B71">
        <w:rPr>
          <w:rFonts w:ascii="Times New Roman" w:hAnsi="Times New Roman" w:cs="Times New Roman"/>
          <w:b/>
          <w:sz w:val="24"/>
          <w:szCs w:val="24"/>
        </w:rPr>
        <w:t xml:space="preserve">ica e delle </w:t>
      </w:r>
      <w:proofErr w:type="gramStart"/>
      <w:r w:rsidR="00852B71">
        <w:rPr>
          <w:rFonts w:ascii="Times New Roman" w:hAnsi="Times New Roman" w:cs="Times New Roman"/>
          <w:b/>
          <w:sz w:val="24"/>
          <w:szCs w:val="24"/>
        </w:rPr>
        <w:t xml:space="preserve">Telecomunicazioni  </w:t>
      </w:r>
      <w:r w:rsidR="00E4778B">
        <w:rPr>
          <w:rFonts w:ascii="Times New Roman" w:hAnsi="Times New Roman" w:cs="Times New Roman"/>
          <w:b/>
          <w:sz w:val="24"/>
          <w:szCs w:val="24"/>
        </w:rPr>
        <w:t>09</w:t>
      </w:r>
      <w:proofErr w:type="gramEnd"/>
      <w:r w:rsidRPr="00852B71">
        <w:rPr>
          <w:rFonts w:ascii="Times New Roman" w:hAnsi="Times New Roman" w:cs="Times New Roman"/>
          <w:b/>
          <w:sz w:val="24"/>
          <w:szCs w:val="24"/>
        </w:rPr>
        <w:t>/06/201</w:t>
      </w:r>
      <w:r w:rsidR="00E4778B">
        <w:rPr>
          <w:rFonts w:ascii="Times New Roman" w:hAnsi="Times New Roman" w:cs="Times New Roman"/>
          <w:b/>
          <w:sz w:val="24"/>
          <w:szCs w:val="24"/>
        </w:rPr>
        <w:t>7</w:t>
      </w:r>
    </w:p>
    <w:p w:rsidR="00852B71" w:rsidRDefault="00852B71" w:rsidP="00852B71">
      <w:pPr>
        <w:spacing w:after="0"/>
        <w:jc w:val="both"/>
        <w:rPr>
          <w:rFonts w:ascii="Times New Roman" w:hAnsi="Times New Roman" w:cs="Times New Roman"/>
        </w:rPr>
      </w:pPr>
    </w:p>
    <w:p w:rsidR="00FF05C9" w:rsidRPr="00852B71" w:rsidRDefault="00FF05C9" w:rsidP="00852B71">
      <w:pPr>
        <w:spacing w:after="0"/>
        <w:jc w:val="both"/>
        <w:rPr>
          <w:rFonts w:ascii="Times New Roman" w:hAnsi="Times New Roman" w:cs="Times New Roman"/>
          <w:b/>
        </w:rPr>
      </w:pPr>
      <w:r w:rsidRPr="00852B71">
        <w:rPr>
          <w:rFonts w:ascii="Times New Roman" w:hAnsi="Times New Roman" w:cs="Times New Roman"/>
          <w:b/>
        </w:rPr>
        <w:t>Esercizio 1</w:t>
      </w:r>
    </w:p>
    <w:p w:rsidR="0011557E" w:rsidRDefault="007D5C07" w:rsidP="00E4778B">
      <w:pPr>
        <w:spacing w:after="0"/>
        <w:jc w:val="both"/>
        <w:rPr>
          <w:rFonts w:ascii="Times New Roman" w:hAnsi="Times New Roman" w:cs="Times New Roman"/>
        </w:rPr>
      </w:pPr>
      <w:r w:rsidRPr="00852B71">
        <w:rPr>
          <w:rFonts w:ascii="Times New Roman" w:hAnsi="Times New Roman" w:cs="Times New Roman"/>
        </w:rPr>
        <w:t xml:space="preserve">1) </w:t>
      </w:r>
      <w:r w:rsidR="0011557E">
        <w:rPr>
          <w:rFonts w:ascii="Times New Roman" w:hAnsi="Times New Roman" w:cs="Times New Roman"/>
        </w:rPr>
        <w:t>Durante il salto dell’uomo non sono presenti forze esterne impulsive, per cui la quantità di moto totale del sistema si conserva. Si può quindi scrivere:</w:t>
      </w:r>
    </w:p>
    <w:p w:rsidR="0011557E" w:rsidRDefault="0011557E" w:rsidP="00E4778B">
      <w:pPr>
        <w:spacing w:after="0"/>
        <w:jc w:val="both"/>
        <w:rPr>
          <w:rFonts w:ascii="Times New Roman" w:hAnsi="Times New Roman" w:cs="Times New Roman"/>
        </w:rPr>
      </w:pPr>
    </w:p>
    <w:p w:rsidR="0011557E" w:rsidRDefault="0011557E" w:rsidP="00E477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=m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</m:oMath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(1)</w:t>
      </w:r>
    </w:p>
    <w:p w:rsidR="0011557E" w:rsidRDefault="0011557E" w:rsidP="00E4778B">
      <w:pPr>
        <w:spacing w:after="0"/>
        <w:jc w:val="both"/>
        <w:rPr>
          <w:rFonts w:ascii="Times New Roman" w:hAnsi="Times New Roman" w:cs="Times New Roman"/>
        </w:rPr>
      </w:pPr>
    </w:p>
    <w:p w:rsidR="0011557E" w:rsidRDefault="0011557E" w:rsidP="00E477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Inoltre la molla è inizialmente a riposo (e comunque ha un’ine</w:t>
      </w:r>
      <w:r w:rsidR="00E85942">
        <w:rPr>
          <w:rFonts w:ascii="Times New Roman" w:hAnsi="Times New Roman" w:cs="Times New Roman"/>
        </w:rPr>
        <w:t xml:space="preserve">rzia, per cui non si accorcia o </w:t>
      </w:r>
      <w:r>
        <w:rPr>
          <w:rFonts w:ascii="Times New Roman" w:hAnsi="Times New Roman" w:cs="Times New Roman"/>
        </w:rPr>
        <w:t>allunga istantaneamente), per cui:</w:t>
      </w:r>
    </w:p>
    <w:p w:rsidR="0011557E" w:rsidRDefault="0011557E" w:rsidP="00E4778B">
      <w:pPr>
        <w:spacing w:after="0"/>
        <w:jc w:val="both"/>
        <w:rPr>
          <w:rFonts w:ascii="Times New Roman" w:hAnsi="Times New Roman" w:cs="Times New Roman"/>
        </w:rPr>
      </w:pPr>
    </w:p>
    <w:p w:rsidR="0011557E" w:rsidRDefault="0011557E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(2)</w:t>
      </w:r>
    </w:p>
    <w:p w:rsidR="0011557E" w:rsidRDefault="0011557E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24EF4" w:rsidRDefault="007A6B67" w:rsidP="00E477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velocità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</m:acc>
      </m:oMath>
      <w:r w:rsidR="0011557E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è</w:t>
      </w:r>
      <w:r w:rsidR="007D5C07" w:rsidRPr="00852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misurata nel riferimento del carrello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 xml:space="preserve">, cioè è la velocità relativa dell’uomo rispetto al carrello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 xml:space="preserve">. Pertanto la relazione fra le velocità assolute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la velocità relativa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>è:</w:t>
      </w:r>
    </w:p>
    <w:p w:rsidR="007A6B67" w:rsidRDefault="007A6B67" w:rsidP="00E4778B">
      <w:pPr>
        <w:spacing w:after="0"/>
        <w:jc w:val="both"/>
        <w:rPr>
          <w:rFonts w:ascii="Times New Roman" w:hAnsi="Times New Roman" w:cs="Times New Roman"/>
        </w:rPr>
      </w:pPr>
    </w:p>
    <w:p w:rsidR="007A6B67" w:rsidRDefault="007A6B67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(3)</w:t>
      </w:r>
    </w:p>
    <w:p w:rsidR="007A6B67" w:rsidRDefault="007A6B67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A6B67" w:rsidRDefault="007A6B67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Combinando la (3) con la (1) si ottiene il sistema:</w:t>
      </w:r>
    </w:p>
    <w:p w:rsidR="007A6B67" w:rsidRDefault="007A6B67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A6B67" w:rsidRDefault="007A6B67" w:rsidP="00E477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u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</m:e>
            </m:eqArr>
          </m:e>
        </m:d>
        <m:r>
          <w:rPr>
            <w:rFonts w:ascii="Cambria Math" w:eastAsiaTheme="minorEastAsia" w:hAnsi="Cambria Math" w:cs="Times New Roman"/>
          </w:rPr>
          <m:t>⟹m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 xml:space="preserve">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</w:rPr>
                  <m:t>m+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</w:rPr>
          <m:t xml:space="preserve">;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>=+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m+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</m:den>
            </m:f>
          </m:e>
        </m:d>
      </m:oMath>
      <w:r>
        <w:rPr>
          <w:rFonts w:ascii="Times New Roman" w:eastAsiaTheme="minorEastAsia" w:hAnsi="Times New Roman" w:cs="Times New Roman"/>
        </w:rPr>
        <w:tab/>
        <w:t xml:space="preserve">   (4)</w:t>
      </w:r>
    </w:p>
    <w:p w:rsidR="007A6B67" w:rsidRDefault="007A6B67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A6B67" w:rsidRDefault="007A6B67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Il lavoro delle forze muscolari dell’uomo </w:t>
      </w:r>
      <w:r w:rsidR="007624BB">
        <w:rPr>
          <w:rFonts w:ascii="Times New Roman" w:eastAsiaTheme="minorEastAsia" w:hAnsi="Times New Roman" w:cs="Times New Roman"/>
        </w:rPr>
        <w:t xml:space="preserve">corrisponde alla variazione di energia cinetica del sistema durante il salto stesso, in cui sia il carrello </w:t>
      </w:r>
      <m:oMath>
        <m:r>
          <w:rPr>
            <w:rFonts w:ascii="Cambria Math" w:eastAsiaTheme="minorEastAsia" w:hAnsi="Cambria Math" w:cs="Times New Roman"/>
          </w:rPr>
          <m:t>A</m:t>
        </m:r>
      </m:oMath>
      <w:r w:rsidR="007624BB">
        <w:rPr>
          <w:rFonts w:ascii="Times New Roman" w:eastAsiaTheme="minorEastAsia" w:hAnsi="Times New Roman" w:cs="Times New Roman"/>
        </w:rPr>
        <w:t xml:space="preserve"> che l’uomo acquistano una velocità non nulla. Pertanto:</w:t>
      </w:r>
    </w:p>
    <w:p w:rsidR="007624BB" w:rsidRDefault="007624BB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624BB" w:rsidRDefault="007624BB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m:rPr>
            <m:scr m:val="script"/>
          </m:rPr>
          <w:rPr>
            <w:rFonts w:ascii="Cambria Math" w:eastAsiaTheme="minorEastAsia" w:hAnsi="Cambria Math" w:cs="Times New Roman"/>
          </w:rPr>
          <m:t>L=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m+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m+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u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m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m+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</m:den>
            </m:f>
          </m:e>
        </m:d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(5)</w:t>
      </w:r>
    </w:p>
    <w:p w:rsidR="007624BB" w:rsidRDefault="007624BB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624BB" w:rsidRDefault="007624BB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757877">
        <w:rPr>
          <w:rFonts w:ascii="Times New Roman" w:eastAsiaTheme="minorEastAsia" w:hAnsi="Times New Roman" w:cs="Times New Roman"/>
        </w:rPr>
        <w:t xml:space="preserve">Dopo aver eseguito il salto l’uomo non fa più parte del sistema, che quindi è formato dai due carrelli uniti dalla molla. Questo sistema è isolato, per cui la quantità di moto totale si conserva; possiamo </w:t>
      </w:r>
      <w:r w:rsidR="009E7252">
        <w:rPr>
          <w:rFonts w:ascii="Times New Roman" w:eastAsiaTheme="minorEastAsia" w:hAnsi="Times New Roman" w:cs="Times New Roman"/>
        </w:rPr>
        <w:t>pertanto</w:t>
      </w:r>
      <w:r w:rsidR="00757877">
        <w:rPr>
          <w:rFonts w:ascii="Times New Roman" w:eastAsiaTheme="minorEastAsia" w:hAnsi="Times New Roman" w:cs="Times New Roman"/>
        </w:rPr>
        <w:t xml:space="preserve"> scrivere:</w:t>
      </w:r>
    </w:p>
    <w:p w:rsidR="00757877" w:rsidRDefault="00757877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57877" w:rsidRDefault="009E7252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</m:oMath>
      <w:r>
        <w:rPr>
          <w:rFonts w:ascii="Times New Roman" w:eastAsiaTheme="minorEastAsia" w:hAnsi="Times New Roman" w:cs="Times New Roman"/>
        </w:rPr>
        <w:t xml:space="preserve">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(6)</w:t>
      </w:r>
    </w:p>
    <w:p w:rsidR="009E7252" w:rsidRDefault="009E7252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D470D" w:rsidRDefault="009E7252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sono le velocità dei carrelli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B</m:t>
        </m:r>
      </m:oMath>
      <w:r>
        <w:rPr>
          <w:rFonts w:ascii="Times New Roman" w:eastAsiaTheme="minorEastAsia" w:hAnsi="Times New Roman" w:cs="Times New Roman"/>
        </w:rPr>
        <w:t xml:space="preserve"> in un istante generico successivo al salto. </w:t>
      </w:r>
      <w:r w:rsidR="00DD470D">
        <w:rPr>
          <w:rFonts w:ascii="Times New Roman" w:eastAsiaTheme="minorEastAsia" w:hAnsi="Times New Roman" w:cs="Times New Roman"/>
        </w:rPr>
        <w:t xml:space="preserve">L’espressione della velocità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</m:oMath>
      <w:r w:rsidR="00DD470D">
        <w:rPr>
          <w:rFonts w:ascii="Times New Roman" w:eastAsiaTheme="minorEastAsia" w:hAnsi="Times New Roman" w:cs="Times New Roman"/>
        </w:rPr>
        <w:t xml:space="preserve"> è perciò:</w:t>
      </w:r>
    </w:p>
    <w:p w:rsidR="00DD470D" w:rsidRDefault="00DD470D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E7252" w:rsidRDefault="00DD470D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bSup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 w:rsidR="009E725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(7)</w:t>
      </w:r>
    </w:p>
    <w:p w:rsidR="00DD470D" w:rsidRDefault="00DD470D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D470D" w:rsidRDefault="00DD470D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Quando la molla raggiunge il massimo allungamento le velocità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devono essere eguali, per cui:</w:t>
      </w:r>
    </w:p>
    <w:p w:rsidR="00DD470D" w:rsidRDefault="00DD470D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D470D" w:rsidRDefault="00DD470D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bSup>
          </m:e>
        </m:d>
        <m:r>
          <w:rPr>
            <w:rFonts w:ascii="Cambria Math" w:eastAsiaTheme="minorEastAsia" w:hAnsi="Cambria Math" w:cs="Times New Roman"/>
          </w:rPr>
          <m:t xml:space="preserve">    ⟹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</m:oMath>
      <w:r w:rsidR="0026350F">
        <w:rPr>
          <w:rFonts w:ascii="Times New Roman" w:eastAsiaTheme="minorEastAsia" w:hAnsi="Times New Roman" w:cs="Times New Roman"/>
        </w:rPr>
        <w:t xml:space="preserve"> </w:t>
      </w:r>
      <w:r w:rsidR="0026350F">
        <w:rPr>
          <w:rFonts w:ascii="Times New Roman" w:eastAsiaTheme="minorEastAsia" w:hAnsi="Times New Roman" w:cs="Times New Roman"/>
        </w:rPr>
        <w:tab/>
      </w:r>
      <w:r w:rsidR="0026350F">
        <w:rPr>
          <w:rFonts w:ascii="Times New Roman" w:eastAsiaTheme="minorEastAsia" w:hAnsi="Times New Roman" w:cs="Times New Roman"/>
        </w:rPr>
        <w:tab/>
      </w:r>
      <w:r w:rsidR="0026350F">
        <w:rPr>
          <w:rFonts w:ascii="Times New Roman" w:eastAsiaTheme="minorEastAsia" w:hAnsi="Times New Roman" w:cs="Times New Roman"/>
        </w:rPr>
        <w:tab/>
      </w:r>
      <w:r w:rsidR="0026350F">
        <w:rPr>
          <w:rFonts w:ascii="Times New Roman" w:eastAsiaTheme="minorEastAsia" w:hAnsi="Times New Roman" w:cs="Times New Roman"/>
        </w:rPr>
        <w:tab/>
      </w:r>
      <w:r w:rsidR="0026350F">
        <w:rPr>
          <w:rFonts w:ascii="Times New Roman" w:eastAsiaTheme="minorEastAsia" w:hAnsi="Times New Roman" w:cs="Times New Roman"/>
        </w:rPr>
        <w:tab/>
      </w:r>
      <w:r w:rsidR="0026350F">
        <w:rPr>
          <w:rFonts w:ascii="Times New Roman" w:eastAsiaTheme="minorEastAsia" w:hAnsi="Times New Roman" w:cs="Times New Roman"/>
        </w:rPr>
        <w:tab/>
        <w:t xml:space="preserve">   (8)</w:t>
      </w:r>
    </w:p>
    <w:p w:rsidR="0026350F" w:rsidRDefault="0026350F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6350F" w:rsidRDefault="0026350F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Applicando il principio di conservazione dell’energia e tenendo conto del fatto che inizialmente la molla è scarica si ha:</w:t>
      </w:r>
    </w:p>
    <w:p w:rsidR="00012E45" w:rsidRDefault="001E6904" w:rsidP="00012E45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E=E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in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in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in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+0=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fin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fin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'2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'2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k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max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w:br/>
          </m:r>
        </m:oMath>
      </m:oMathPara>
      <m:oMath>
        <m:r>
          <w:rPr>
            <w:rFonts w:ascii="Cambria Math" w:eastAsiaTheme="minorEastAsia" w:hAnsi="Cambria Math" w:cs="Times New Roman"/>
          </w:rPr>
          <m:t xml:space="preserve">                    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max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   ⟹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k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k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</m:e>
            </m:d>
          </m:den>
        </m:f>
      </m:oMath>
      <w:r w:rsidR="00012E45">
        <w:rPr>
          <w:rFonts w:ascii="Times New Roman" w:eastAsiaTheme="minorEastAsia" w:hAnsi="Times New Roman" w:cs="Times New Roman"/>
        </w:rPr>
        <w:t xml:space="preserve"> </w:t>
      </w:r>
      <w:r w:rsidR="00FE0AB1">
        <w:rPr>
          <w:rFonts w:ascii="Times New Roman" w:eastAsiaTheme="minorEastAsia" w:hAnsi="Times New Roman" w:cs="Times New Roman"/>
        </w:rPr>
        <w:t xml:space="preserve"> </w:t>
      </w:r>
      <w:r w:rsidR="00FE0AB1">
        <w:rPr>
          <w:rFonts w:ascii="Times New Roman" w:eastAsiaTheme="minorEastAsia" w:hAnsi="Times New Roman" w:cs="Times New Roman"/>
        </w:rPr>
        <w:tab/>
        <w:t xml:space="preserve">   </w:t>
      </w:r>
      <w:r w:rsidR="00012E45">
        <w:rPr>
          <w:rFonts w:ascii="Times New Roman" w:eastAsiaTheme="minorEastAsia" w:hAnsi="Times New Roman" w:cs="Times New Roman"/>
        </w:rPr>
        <w:t>(9)</w:t>
      </w:r>
    </w:p>
    <w:p w:rsidR="0026350F" w:rsidRDefault="0026350F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12E45" w:rsidRDefault="00012E45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Si ottiene quindi, sostituendo la (4) per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</w:rPr>
        <w:t>:</w:t>
      </w:r>
    </w:p>
    <w:p w:rsidR="00012E45" w:rsidRDefault="00012E45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12E45" w:rsidRDefault="00012E45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</w:rPr>
          <m:t>=u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</m:den>
            </m:f>
          </m:e>
        </m:d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den>
            </m:f>
          </m:e>
        </m:rad>
      </m:oMath>
      <w:r w:rsidR="0093679A">
        <w:rPr>
          <w:rFonts w:ascii="Times New Roman" w:eastAsiaTheme="minorEastAsia" w:hAnsi="Times New Roman" w:cs="Times New Roman"/>
        </w:rPr>
        <w:t xml:space="preserve">  </w:t>
      </w:r>
      <w:r w:rsidR="0093679A">
        <w:rPr>
          <w:rFonts w:ascii="Times New Roman" w:eastAsiaTheme="minorEastAsia" w:hAnsi="Times New Roman" w:cs="Times New Roman"/>
        </w:rPr>
        <w:tab/>
      </w:r>
      <w:r w:rsidR="0093679A">
        <w:rPr>
          <w:rFonts w:ascii="Times New Roman" w:eastAsiaTheme="minorEastAsia" w:hAnsi="Times New Roman" w:cs="Times New Roman"/>
        </w:rPr>
        <w:tab/>
      </w:r>
      <w:r w:rsidR="0093679A">
        <w:rPr>
          <w:rFonts w:ascii="Times New Roman" w:eastAsiaTheme="minorEastAsia" w:hAnsi="Times New Roman" w:cs="Times New Roman"/>
        </w:rPr>
        <w:tab/>
      </w:r>
      <w:r w:rsidR="0093679A">
        <w:rPr>
          <w:rFonts w:ascii="Times New Roman" w:eastAsiaTheme="minorEastAsia" w:hAnsi="Times New Roman" w:cs="Times New Roman"/>
        </w:rPr>
        <w:tab/>
      </w:r>
      <w:r w:rsidR="0093679A">
        <w:rPr>
          <w:rFonts w:ascii="Times New Roman" w:eastAsiaTheme="minorEastAsia" w:hAnsi="Times New Roman" w:cs="Times New Roman"/>
        </w:rPr>
        <w:tab/>
      </w:r>
      <w:r w:rsidR="0093679A">
        <w:rPr>
          <w:rFonts w:ascii="Times New Roman" w:eastAsiaTheme="minorEastAsia" w:hAnsi="Times New Roman" w:cs="Times New Roman"/>
        </w:rPr>
        <w:tab/>
      </w:r>
      <w:r w:rsidR="0093679A">
        <w:rPr>
          <w:rFonts w:ascii="Times New Roman" w:eastAsiaTheme="minorEastAsia" w:hAnsi="Times New Roman" w:cs="Times New Roman"/>
        </w:rPr>
        <w:tab/>
      </w:r>
      <w:r w:rsidR="0093679A">
        <w:rPr>
          <w:rFonts w:ascii="Times New Roman" w:eastAsiaTheme="minorEastAsia" w:hAnsi="Times New Roman" w:cs="Times New Roman"/>
        </w:rPr>
        <w:tab/>
      </w:r>
      <w:r w:rsidR="0093679A">
        <w:rPr>
          <w:rFonts w:ascii="Times New Roman" w:eastAsiaTheme="minorEastAsia" w:hAnsi="Times New Roman" w:cs="Times New Roman"/>
        </w:rPr>
        <w:tab/>
        <w:t xml:space="preserve"> (10)</w:t>
      </w:r>
    </w:p>
    <w:p w:rsidR="00BE3043" w:rsidRDefault="00BE3043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05278" w:rsidRDefault="00BE3043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 alternativa si può utilizzare esplicitamente il teorema di Koenig</w:t>
      </w:r>
      <w:r w:rsidR="00626D6D">
        <w:rPr>
          <w:rFonts w:ascii="Times New Roman" w:eastAsiaTheme="minorEastAsia" w:hAnsi="Times New Roman" w:cs="Times New Roman"/>
        </w:rPr>
        <w:t xml:space="preserve">, ovvero scrivere l’energia cinetica dei due carrelli come somma dell’energia cinetica del centro di massa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626D6D">
        <w:rPr>
          <w:rFonts w:ascii="Times New Roman" w:eastAsiaTheme="minorEastAsia" w:hAnsi="Times New Roman" w:cs="Times New Roman"/>
        </w:rPr>
        <w:t>e dell’energia cinetica relativa</w:t>
      </w:r>
      <w:r w:rsidR="00205278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rel</m:t>
            </m:r>
          </m:sub>
        </m:sSub>
      </m:oMath>
      <w:r w:rsidR="00626D6D">
        <w:rPr>
          <w:rFonts w:ascii="Times New Roman" w:eastAsiaTheme="minorEastAsia" w:hAnsi="Times New Roman" w:cs="Times New Roman"/>
        </w:rPr>
        <w:t>.</w:t>
      </w:r>
      <w:r w:rsidR="00205278">
        <w:rPr>
          <w:rFonts w:ascii="Times New Roman" w:eastAsiaTheme="minorEastAsia" w:hAnsi="Times New Roman" w:cs="Times New Roman"/>
        </w:rPr>
        <w:t xml:space="preserve"> Poiché il moto del centro di massa del sistema dei due carrelli è rettilineo uniforme (il sistema è isolato), l’energia cinetica del centro di massa è costante, mentre l’energia cinetica relativa si può interamente trasformare in energia potenziale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205278">
        <w:rPr>
          <w:rFonts w:ascii="Times New Roman" w:eastAsiaTheme="minorEastAsia" w:hAnsi="Times New Roman" w:cs="Times New Roman"/>
        </w:rPr>
        <w:t xml:space="preserve">della molla. Essendo costante l’energia totale </w:t>
      </w:r>
      <m:oMath>
        <m:r>
          <w:rPr>
            <w:rFonts w:ascii="Cambria Math" w:eastAsiaTheme="minorEastAsia" w:hAnsi="Cambria Math" w:cs="Times New Roman"/>
          </w:rPr>
          <m:t>E</m:t>
        </m:r>
      </m:oMath>
      <w:r w:rsidR="00205278">
        <w:rPr>
          <w:rFonts w:ascii="Times New Roman" w:eastAsiaTheme="minorEastAsia" w:hAnsi="Times New Roman" w:cs="Times New Roman"/>
        </w:rPr>
        <w:t xml:space="preserve"> si ottiene:</w:t>
      </w:r>
    </w:p>
    <w:p w:rsidR="00205278" w:rsidRDefault="00205278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A6B67" w:rsidRDefault="00205278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E=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rel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 xml:space="preserve">  ⟹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max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=E-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</m:e>
            </m:d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CM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w:r w:rsidR="00594D56">
        <w:rPr>
          <w:rFonts w:ascii="Times New Roman" w:eastAsiaTheme="minorEastAsia" w:hAnsi="Times New Roman" w:cs="Times New Roman"/>
        </w:rPr>
        <w:tab/>
      </w:r>
      <w:r w:rsidR="00594D56">
        <w:rPr>
          <w:rFonts w:ascii="Times New Roman" w:eastAsiaTheme="minorEastAsia" w:hAnsi="Times New Roman" w:cs="Times New Roman"/>
        </w:rPr>
        <w:tab/>
      </w:r>
      <w:r w:rsidR="00594D56">
        <w:rPr>
          <w:rFonts w:ascii="Times New Roman" w:eastAsiaTheme="minorEastAsia" w:hAnsi="Times New Roman" w:cs="Times New Roman"/>
        </w:rPr>
        <w:tab/>
      </w:r>
      <w:r w:rsidR="00594D56">
        <w:rPr>
          <w:rFonts w:ascii="Times New Roman" w:eastAsiaTheme="minorEastAsia" w:hAnsi="Times New Roman" w:cs="Times New Roman"/>
        </w:rPr>
        <w:tab/>
        <w:t xml:space="preserve"> (11)</w:t>
      </w:r>
    </w:p>
    <w:p w:rsidR="00594D56" w:rsidRDefault="00594D56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94D56" w:rsidRDefault="00594D56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velocità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del centro di massa si ricava ricordando che subito dopo il salto si muove solo il carrello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>; pertanto:</w:t>
      </w:r>
    </w:p>
    <w:p w:rsidR="0017452D" w:rsidRDefault="0017452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94D56" w:rsidRDefault="00594D5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 xml:space="preserve">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⟹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max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=E-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</m:e>
            </m:d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ab/>
        <w:t xml:space="preserve"> (12)</w:t>
      </w:r>
    </w:p>
    <w:p w:rsidR="00594D56" w:rsidRDefault="00594D5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94D56" w:rsidRDefault="00594D5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 conclusione:</w:t>
      </w:r>
    </w:p>
    <w:p w:rsidR="00594D56" w:rsidRDefault="00594D5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94D56" w:rsidRDefault="00594D5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k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k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</m:den>
            </m:f>
          </m:e>
        </m:d>
      </m:oMath>
      <w:r w:rsidR="00286685">
        <w:rPr>
          <w:rFonts w:ascii="Times New Roman" w:eastAsiaTheme="minorEastAsia" w:hAnsi="Times New Roman" w:cs="Times New Roman"/>
        </w:rPr>
        <w:tab/>
      </w:r>
      <w:r w:rsidR="00286685">
        <w:rPr>
          <w:rFonts w:ascii="Times New Roman" w:eastAsiaTheme="minorEastAsia" w:hAnsi="Times New Roman" w:cs="Times New Roman"/>
        </w:rPr>
        <w:tab/>
      </w:r>
      <w:r w:rsidR="00286685">
        <w:rPr>
          <w:rFonts w:ascii="Times New Roman" w:eastAsiaTheme="minorEastAsia" w:hAnsi="Times New Roman" w:cs="Times New Roman"/>
        </w:rPr>
        <w:tab/>
      </w:r>
      <w:r w:rsidR="00286685">
        <w:rPr>
          <w:rFonts w:ascii="Times New Roman" w:eastAsiaTheme="minorEastAsia" w:hAnsi="Times New Roman" w:cs="Times New Roman"/>
        </w:rPr>
        <w:tab/>
      </w:r>
      <w:r w:rsidR="00286685">
        <w:rPr>
          <w:rFonts w:ascii="Times New Roman" w:eastAsiaTheme="minorEastAsia" w:hAnsi="Times New Roman" w:cs="Times New Roman"/>
        </w:rPr>
        <w:tab/>
      </w:r>
      <w:r w:rsidR="00286685">
        <w:rPr>
          <w:rFonts w:ascii="Times New Roman" w:eastAsiaTheme="minorEastAsia" w:hAnsi="Times New Roman" w:cs="Times New Roman"/>
        </w:rPr>
        <w:tab/>
      </w:r>
      <w:r w:rsidR="00286685">
        <w:rPr>
          <w:rFonts w:ascii="Times New Roman" w:eastAsiaTheme="minorEastAsia" w:hAnsi="Times New Roman" w:cs="Times New Roman"/>
        </w:rPr>
        <w:tab/>
        <w:t xml:space="preserve"> (13)</w:t>
      </w:r>
    </w:p>
    <w:p w:rsidR="00286685" w:rsidRDefault="00286685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86685" w:rsidRDefault="0043272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come nella (9).</w:t>
      </w:r>
    </w:p>
    <w:p w:rsidR="00432724" w:rsidRDefault="0043272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32724" w:rsidRDefault="0043272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4)</w:t>
      </w:r>
      <w:r w:rsidR="00B9439E">
        <w:rPr>
          <w:rFonts w:ascii="Times New Roman" w:eastAsiaTheme="minorEastAsia" w:hAnsi="Times New Roman" w:cs="Times New Roman"/>
        </w:rPr>
        <w:t xml:space="preserve"> Introduciamo le coordinate del centro di massa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B9439E">
        <w:rPr>
          <w:rFonts w:ascii="Times New Roman" w:eastAsiaTheme="minorEastAsia" w:hAnsi="Times New Roman" w:cs="Times New Roman"/>
        </w:rPr>
        <w:t xml:space="preserve">e la coordinata relativa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B9439E">
        <w:rPr>
          <w:rFonts w:ascii="Times New Roman" w:eastAsiaTheme="minorEastAsia" w:hAnsi="Times New Roman" w:cs="Times New Roman"/>
        </w:rPr>
        <w:t xml:space="preserve"> definite da: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B9439E" w:rsidRDefault="00B9439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9439E" w:rsidRDefault="00B9439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</m:den>
                </m:f>
              </m:e>
              <m:e>
                <m:r>
                  <w:rPr>
                    <w:rFonts w:ascii="Cambria Math" w:eastAsiaTheme="minorEastAsia" w:hAnsi="Cambria Math" w:cs="Times New Roman"/>
                  </w:rPr>
                  <m:t>x=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(14)</w:t>
      </w:r>
    </w:p>
    <w:p w:rsidR="00B9439E" w:rsidRDefault="00B9439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2017D" w:rsidRDefault="0032017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Visto che il moto avviene lungo un unico asse è sufficiente considerare una sola coordinata scalare (con il suo </w:t>
      </w:r>
      <w:proofErr w:type="gramStart"/>
      <w:r>
        <w:rPr>
          <w:rFonts w:ascii="Times New Roman" w:eastAsiaTheme="minorEastAsia" w:hAnsi="Times New Roman" w:cs="Times New Roman"/>
        </w:rPr>
        <w:t>segno !</w:t>
      </w:r>
      <w:proofErr w:type="gramEnd"/>
      <w:r>
        <w:rPr>
          <w:rFonts w:ascii="Times New Roman" w:eastAsiaTheme="minorEastAsia" w:hAnsi="Times New Roman" w:cs="Times New Roman"/>
        </w:rPr>
        <w:t>) al posto di una grandezza vettoriale. Invertendo le (14) si ottiene:</w:t>
      </w:r>
    </w:p>
    <w:p w:rsidR="0032017D" w:rsidRDefault="0032017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9439E" w:rsidRDefault="0032017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  (15)</w:t>
      </w:r>
    </w:p>
    <w:p w:rsidR="00432724" w:rsidRDefault="0043272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D7A82" w:rsidRDefault="006D7A8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Moltiplicando per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 xml:space="preserve">, </m:t>
        </m:r>
      </m:oMath>
      <w:r>
        <w:rPr>
          <w:rFonts w:ascii="Times New Roman" w:eastAsiaTheme="minorEastAsia" w:hAnsi="Times New Roman" w:cs="Times New Roman"/>
        </w:rPr>
        <w:t xml:space="preserve">differenziando due volte la </w:t>
      </w:r>
      <w:r w:rsidR="001362EC">
        <w:rPr>
          <w:rFonts w:ascii="Times New Roman" w:eastAsiaTheme="minorEastAsia" w:hAnsi="Times New Roman" w:cs="Times New Roman"/>
        </w:rPr>
        <w:t xml:space="preserve">prima delle </w:t>
      </w:r>
      <w:r>
        <w:rPr>
          <w:rFonts w:ascii="Times New Roman" w:eastAsiaTheme="minorEastAsia" w:hAnsi="Times New Roman" w:cs="Times New Roman"/>
        </w:rPr>
        <w:t>(15) ed applicando il secondo principio di Newton si ha:</w:t>
      </w:r>
    </w:p>
    <w:p w:rsidR="006D7A82" w:rsidRDefault="006D7A8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D7A82" w:rsidRDefault="006D7A8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̈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̈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den>
        </m:f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-F</m:t>
            </m:r>
          </m:e>
          <m:sub>
            <m:r>
              <w:rPr>
                <w:rFonts w:ascii="Cambria Math" w:eastAsiaTheme="minorEastAsia" w:hAnsi="Cambria Math" w:cs="Times New Roman"/>
              </w:rPr>
              <m:t>el</m:t>
            </m:r>
          </m:sub>
        </m:sSub>
        <m:r>
          <w:rPr>
            <w:rFonts w:ascii="Cambria Math" w:eastAsiaTheme="minorEastAsia" w:hAnsi="Cambria Math" w:cs="Times New Roman"/>
          </w:rPr>
          <m:t>=k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-l</m:t>
            </m:r>
          </m:e>
        </m:d>
        <m:r>
          <w:rPr>
            <w:rFonts w:ascii="Cambria Math" w:eastAsiaTheme="minorEastAsia" w:hAnsi="Cambria Math" w:cs="Times New Roman"/>
          </w:rPr>
          <m:t>=k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x-l</m:t>
            </m: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(16)</w:t>
      </w:r>
    </w:p>
    <w:p w:rsidR="006D7A82" w:rsidRDefault="006D7A8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D7A82" w:rsidRDefault="008C22B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Il centro di massa si muove di moto rettilineo uniforme perché il sistema è isolato; la (16) si riduce quindi ad un’equazione per la sola </w:t>
      </w:r>
      <w:r w:rsidR="006D7A82">
        <w:rPr>
          <w:rFonts w:ascii="Times New Roman" w:eastAsiaTheme="minorEastAsia" w:hAnsi="Times New Roman" w:cs="Times New Roman"/>
        </w:rPr>
        <w:t xml:space="preserve">coordinata relativa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6D7A8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la cui soluzione è un </w:t>
      </w:r>
      <w:r w:rsidR="006D7A82">
        <w:rPr>
          <w:rFonts w:ascii="Times New Roman" w:eastAsiaTheme="minorEastAsia" w:hAnsi="Times New Roman" w:cs="Times New Roman"/>
        </w:rPr>
        <w:t>moto armonico</w:t>
      </w:r>
      <w:r>
        <w:rPr>
          <w:rFonts w:ascii="Times New Roman" w:eastAsiaTheme="minorEastAsia" w:hAnsi="Times New Roman" w:cs="Times New Roman"/>
        </w:rPr>
        <w:t>. Infatti:</w:t>
      </w:r>
    </w:p>
    <w:p w:rsidR="001362EC" w:rsidRDefault="001362E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D7A82" w:rsidRDefault="006D7A8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</m:den>
            </m:f>
            <m:acc>
              <m:accPr>
                <m:chr m:val="̈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=-k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x-l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 xml:space="preserve">     ⟹ </m:t>
            </m:r>
            <m:acc>
              <m:accPr>
                <m:chr m:val="̈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=-ω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x-l</m:t>
            </m:r>
          </m:e>
        </m:d>
        <m:r>
          <w:rPr>
            <w:rFonts w:ascii="Cambria Math" w:eastAsiaTheme="minorEastAsia" w:hAnsi="Cambria Math" w:cs="Times New Roman"/>
          </w:rPr>
          <m:t xml:space="preserve">; 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</m:den>
                </m:f>
              </m:e>
            </m:d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8C22BA">
        <w:rPr>
          <w:rFonts w:ascii="Times New Roman" w:eastAsiaTheme="minorEastAsia" w:hAnsi="Times New Roman" w:cs="Times New Roman"/>
        </w:rPr>
        <w:t xml:space="preserve">              (17)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</w:p>
    <w:p w:rsidR="00A821F2" w:rsidRDefault="00A821F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Inserendo condizioni iniziali generiche la soluzione completa della (17) è:</w:t>
      </w:r>
    </w:p>
    <w:p w:rsidR="00A821F2" w:rsidRDefault="00A821F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821F2" w:rsidRDefault="00A821F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=l+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ωt</m:t>
            </m:r>
          </m:e>
        </m:func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ωt</m:t>
            </m:r>
          </m:e>
        </m:func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(18)</w:t>
      </w:r>
    </w:p>
    <w:p w:rsidR="00A821F2" w:rsidRDefault="00A821F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E423D" w:rsidRDefault="00A821F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costanti da determinare tramite le condizioni iniziali. </w:t>
      </w:r>
      <w:r w:rsidR="006D7A82">
        <w:rPr>
          <w:rFonts w:ascii="Times New Roman" w:eastAsiaTheme="minorEastAsia" w:hAnsi="Times New Roman" w:cs="Times New Roman"/>
        </w:rPr>
        <w:t>Poiché all’istante</w:t>
      </w:r>
      <w:r w:rsidR="00A7471C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 w:rsidR="00A7471C">
        <w:rPr>
          <w:rFonts w:ascii="Times New Roman" w:eastAsiaTheme="minorEastAsia" w:hAnsi="Times New Roman" w:cs="Times New Roman"/>
        </w:rPr>
        <w:t xml:space="preserve"> si muove solo il carrello </w:t>
      </w:r>
      <m:oMath>
        <m:r>
          <w:rPr>
            <w:rFonts w:ascii="Cambria Math" w:eastAsiaTheme="minorEastAsia" w:hAnsi="Cambria Math" w:cs="Times New Roman"/>
          </w:rPr>
          <m:t>A</m:t>
        </m:r>
      </m:oMath>
      <w:r w:rsidR="00A7471C">
        <w:rPr>
          <w:rFonts w:ascii="Times New Roman" w:eastAsiaTheme="minorEastAsia" w:hAnsi="Times New Roman" w:cs="Times New Roman"/>
        </w:rPr>
        <w:t xml:space="preserve"> con velocità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 w:rsidR="00DE423D">
        <w:rPr>
          <w:rFonts w:ascii="Times New Roman" w:eastAsiaTheme="minorEastAsia" w:hAnsi="Times New Roman" w:cs="Times New Roman"/>
        </w:rPr>
        <w:t xml:space="preserve"> ed i due carrelli si trovano rispettivamente in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=0</m:t>
        </m:r>
      </m:oMath>
      <w:r w:rsidR="00A7471C">
        <w:rPr>
          <w:rFonts w:ascii="Times New Roman" w:eastAsiaTheme="minorEastAsia" w:hAnsi="Times New Roman" w:cs="Times New Roman"/>
        </w:rPr>
        <w:t xml:space="preserve"> </w:t>
      </w:r>
      <w:r w:rsidR="00DE423D"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=l</m:t>
        </m:r>
      </m:oMath>
      <w:r w:rsidR="00DE423D">
        <w:rPr>
          <w:rFonts w:ascii="Times New Roman" w:eastAsiaTheme="minorEastAsia" w:hAnsi="Times New Roman" w:cs="Times New Roman"/>
        </w:rPr>
        <w:t xml:space="preserve"> </w:t>
      </w:r>
      <w:r w:rsidR="00A7471C">
        <w:rPr>
          <w:rFonts w:ascii="Times New Roman" w:eastAsiaTheme="minorEastAsia" w:hAnsi="Times New Roman" w:cs="Times New Roman"/>
        </w:rPr>
        <w:t>l</w:t>
      </w:r>
      <w:r w:rsidR="00DE423D">
        <w:rPr>
          <w:rFonts w:ascii="Times New Roman" w:eastAsiaTheme="minorEastAsia" w:hAnsi="Times New Roman" w:cs="Times New Roman"/>
        </w:rPr>
        <w:t>e condizioni iniziali</w:t>
      </w:r>
      <w:r w:rsidR="00A7471C">
        <w:rPr>
          <w:rFonts w:ascii="Times New Roman" w:eastAsiaTheme="minorEastAsia" w:hAnsi="Times New Roman" w:cs="Times New Roman"/>
        </w:rPr>
        <w:t xml:space="preserve"> </w:t>
      </w:r>
      <w:r w:rsidR="00DE423D">
        <w:rPr>
          <w:rFonts w:ascii="Times New Roman" w:eastAsiaTheme="minorEastAsia" w:hAnsi="Times New Roman" w:cs="Times New Roman"/>
        </w:rPr>
        <w:t>sono</w:t>
      </w:r>
      <w:r w:rsidR="00A7471C">
        <w:rPr>
          <w:rFonts w:ascii="Times New Roman" w:eastAsiaTheme="minorEastAsia" w:hAnsi="Times New Roman" w:cs="Times New Roman"/>
        </w:rPr>
        <w:t>:</w:t>
      </w:r>
    </w:p>
    <w:p w:rsidR="00DE423D" w:rsidRDefault="00DE423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D7A82" w:rsidRDefault="00DE423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+m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+m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;   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+m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+m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    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 xml:space="preserve">=l;      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 xml:space="preserve">=-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</m:e>
            </m:eqArr>
          </m:e>
        </m:d>
      </m:oMath>
      <w:r w:rsidR="00A7471C">
        <w:rPr>
          <w:rFonts w:ascii="Times New Roman" w:eastAsiaTheme="minorEastAsia" w:hAnsi="Times New Roman" w:cs="Times New Roman"/>
        </w:rPr>
        <w:t xml:space="preserve"> </w:t>
      </w:r>
      <w:r w:rsidR="00B65ABD">
        <w:rPr>
          <w:rFonts w:ascii="Times New Roman" w:eastAsiaTheme="minorEastAsia" w:hAnsi="Times New Roman" w:cs="Times New Roman"/>
        </w:rPr>
        <w:tab/>
      </w:r>
      <w:r w:rsidR="00B65ABD">
        <w:rPr>
          <w:rFonts w:ascii="Times New Roman" w:eastAsiaTheme="minorEastAsia" w:hAnsi="Times New Roman" w:cs="Times New Roman"/>
        </w:rPr>
        <w:tab/>
        <w:t xml:space="preserve"> </w:t>
      </w:r>
      <w:r w:rsidR="00C5171E">
        <w:rPr>
          <w:rFonts w:ascii="Times New Roman" w:eastAsiaTheme="minorEastAsia" w:hAnsi="Times New Roman" w:cs="Times New Roman"/>
        </w:rPr>
        <w:t>(19</w:t>
      </w:r>
      <w:r w:rsidR="00B65ABD">
        <w:rPr>
          <w:rFonts w:ascii="Times New Roman" w:eastAsiaTheme="minorEastAsia" w:hAnsi="Times New Roman" w:cs="Times New Roman"/>
        </w:rPr>
        <w:t>)</w:t>
      </w:r>
    </w:p>
    <w:p w:rsidR="00B65ABD" w:rsidRDefault="00B65AB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5171E" w:rsidRDefault="00C5171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le seconde delle (19) nella (18) si ha:</w:t>
      </w:r>
    </w:p>
    <w:p w:rsidR="00C5171E" w:rsidRDefault="00C5171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5171E" w:rsidRDefault="00C5171E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l=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+l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=0;   ω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=-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 xml:space="preserve">  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ω</m:t>
            </m:r>
          </m:den>
        </m:f>
        <m:r>
          <w:rPr>
            <w:rFonts w:ascii="Cambria Math" w:eastAsiaTheme="minorEastAsia" w:hAnsi="Cambria Math" w:cs="Times New Roman"/>
          </w:rPr>
          <m:t xml:space="preserve"> </m:t>
        </m:r>
      </m:oMath>
      <w:r w:rsidR="001A74FE">
        <w:rPr>
          <w:rFonts w:ascii="Times New Roman" w:eastAsiaTheme="minorEastAsia" w:hAnsi="Times New Roman" w:cs="Times New Roman"/>
        </w:rPr>
        <w:tab/>
      </w:r>
      <w:r w:rsidR="001A74FE">
        <w:rPr>
          <w:rFonts w:ascii="Times New Roman" w:eastAsiaTheme="minorEastAsia" w:hAnsi="Times New Roman" w:cs="Times New Roman"/>
        </w:rPr>
        <w:tab/>
      </w:r>
      <w:r w:rsidR="001A74FE">
        <w:rPr>
          <w:rFonts w:ascii="Times New Roman" w:eastAsiaTheme="minorEastAsia" w:hAnsi="Times New Roman" w:cs="Times New Roman"/>
        </w:rPr>
        <w:tab/>
        <w:t xml:space="preserve"> </w:t>
      </w:r>
      <w:r w:rsidR="00C751B6">
        <w:rPr>
          <w:rFonts w:ascii="Times New Roman" w:eastAsiaTheme="minorEastAsia" w:hAnsi="Times New Roman" w:cs="Times New Roman"/>
        </w:rPr>
        <w:tab/>
      </w:r>
      <w:r w:rsidR="00C751B6">
        <w:rPr>
          <w:rFonts w:ascii="Times New Roman" w:eastAsiaTheme="minorEastAsia" w:hAnsi="Times New Roman" w:cs="Times New Roman"/>
        </w:rPr>
        <w:tab/>
        <w:t xml:space="preserve"> </w:t>
      </w:r>
      <w:r w:rsidR="001A74FE">
        <w:rPr>
          <w:rFonts w:ascii="Times New Roman" w:eastAsiaTheme="minorEastAsia" w:hAnsi="Times New Roman" w:cs="Times New Roman"/>
        </w:rPr>
        <w:t>(20)</w:t>
      </w:r>
    </w:p>
    <w:p w:rsidR="00C751B6" w:rsidRDefault="00C751B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751B6" w:rsidRDefault="006679D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Inserendo le (20) e la condizione di moto rettilineo uniforme del centro di massa nella prima delle (15) si ottiene infine:</w:t>
      </w:r>
    </w:p>
    <w:p w:rsidR="006679D2" w:rsidRDefault="006679D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679D2" w:rsidRDefault="001E690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t-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ωt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 xml:space="preserve">=              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t+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ω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ωt</m:t>
            </m:r>
          </m:e>
        </m:func>
      </m:oMath>
      <w:r w:rsidR="006679D2">
        <w:rPr>
          <w:rFonts w:ascii="Times New Roman" w:eastAsiaTheme="minorEastAsia" w:hAnsi="Times New Roman" w:cs="Times New Roman"/>
        </w:rPr>
        <w:tab/>
      </w:r>
      <w:r w:rsidR="006679D2">
        <w:rPr>
          <w:rFonts w:ascii="Times New Roman" w:eastAsiaTheme="minorEastAsia" w:hAnsi="Times New Roman" w:cs="Times New Roman"/>
        </w:rPr>
        <w:tab/>
      </w:r>
      <w:r w:rsidR="006679D2">
        <w:rPr>
          <w:rFonts w:ascii="Times New Roman" w:eastAsiaTheme="minorEastAsia" w:hAnsi="Times New Roman" w:cs="Times New Roman"/>
        </w:rPr>
        <w:tab/>
      </w:r>
      <w:r w:rsidR="006679D2">
        <w:rPr>
          <w:rFonts w:ascii="Times New Roman" w:eastAsiaTheme="minorEastAsia" w:hAnsi="Times New Roman" w:cs="Times New Roman"/>
        </w:rPr>
        <w:tab/>
      </w:r>
      <w:r w:rsidR="006679D2">
        <w:rPr>
          <w:rFonts w:ascii="Times New Roman" w:eastAsiaTheme="minorEastAsia" w:hAnsi="Times New Roman" w:cs="Times New Roman"/>
        </w:rPr>
        <w:tab/>
      </w:r>
      <w:r w:rsidR="006679D2">
        <w:rPr>
          <w:rFonts w:ascii="Times New Roman" w:eastAsiaTheme="minorEastAsia" w:hAnsi="Times New Roman" w:cs="Times New Roman"/>
        </w:rPr>
        <w:tab/>
      </w:r>
      <w:r w:rsidR="006679D2">
        <w:rPr>
          <w:rFonts w:ascii="Times New Roman" w:eastAsiaTheme="minorEastAsia" w:hAnsi="Times New Roman" w:cs="Times New Roman"/>
        </w:rPr>
        <w:tab/>
      </w:r>
      <w:r w:rsidR="006679D2">
        <w:rPr>
          <w:rFonts w:ascii="Times New Roman" w:eastAsiaTheme="minorEastAsia" w:hAnsi="Times New Roman" w:cs="Times New Roman"/>
        </w:rPr>
        <w:tab/>
        <w:t xml:space="preserve"> (21)</w:t>
      </w:r>
    </w:p>
    <w:p w:rsidR="006679D2" w:rsidRDefault="006679D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7452D" w:rsidRPr="0017452D" w:rsidRDefault="0017452D" w:rsidP="00852B71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17452D">
        <w:rPr>
          <w:rFonts w:ascii="Times New Roman" w:eastAsiaTheme="minorEastAsia" w:hAnsi="Times New Roman" w:cs="Times New Roman"/>
          <w:b/>
        </w:rPr>
        <w:t>Esercizio 2</w:t>
      </w:r>
    </w:p>
    <w:p w:rsidR="00E4778B" w:rsidRDefault="0075710D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Al termine del processo di carica entrambi i condensatori saranno al potenziale </w:t>
      </w:r>
      <m:oMath>
        <m:r>
          <w:rPr>
            <w:rFonts w:ascii="Cambria Math" w:eastAsiaTheme="minorEastAsia" w:hAnsi="Cambria Math" w:cs="Times New Roman"/>
          </w:rPr>
          <m:t>V</m:t>
        </m:r>
      </m:oMath>
      <w:r>
        <w:rPr>
          <w:rFonts w:ascii="Times New Roman" w:eastAsiaTheme="minorEastAsia" w:hAnsi="Times New Roman" w:cs="Times New Roman"/>
        </w:rPr>
        <w:t xml:space="preserve"> della batteria, per cui:</w:t>
      </w:r>
    </w:p>
    <w:p w:rsidR="0075710D" w:rsidRDefault="0075710D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5710D" w:rsidRDefault="0075710D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V;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 xml:space="preserve">    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V=2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V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(22)</w:t>
      </w:r>
    </w:p>
    <w:p w:rsidR="0075710D" w:rsidRDefault="0075710D" w:rsidP="00E4778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5710D" w:rsidRPr="00000178" w:rsidRDefault="0075710D" w:rsidP="00E4778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L’energia totale del sistema è la somma delle energie dei due condensatori carichi, ovvero:</w:t>
      </w:r>
    </w:p>
    <w:p w:rsidR="0019253B" w:rsidRDefault="0019253B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5710D" w:rsidRDefault="0075710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U=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3C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(23)</w:t>
      </w:r>
    </w:p>
    <w:p w:rsidR="0075710D" w:rsidRDefault="0075710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5710D" w:rsidRDefault="0075710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2) Poiché i condensatori sono isolati e disconnessi dalla batteria, le cariche</w:t>
      </w:r>
      <w:r w:rsidR="00944C83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rimangono invariate, me</w:t>
      </w:r>
      <w:r w:rsidR="00ED5BE8">
        <w:rPr>
          <w:rFonts w:ascii="Times New Roman" w:eastAsiaTheme="minorEastAsia" w:hAnsi="Times New Roman" w:cs="Times New Roman"/>
        </w:rPr>
        <w:t>n</w:t>
      </w:r>
      <w:r>
        <w:rPr>
          <w:rFonts w:ascii="Times New Roman" w:eastAsiaTheme="minorEastAsia" w:hAnsi="Times New Roman" w:cs="Times New Roman"/>
        </w:rPr>
        <w:t>tre nel condensa</w:t>
      </w:r>
      <w:r w:rsidR="00ED5BE8">
        <w:rPr>
          <w:rFonts w:ascii="Times New Roman" w:eastAsiaTheme="minorEastAsia" w:hAnsi="Times New Roman" w:cs="Times New Roman"/>
        </w:rPr>
        <w:t>t</w:t>
      </w:r>
      <w:r>
        <w:rPr>
          <w:rFonts w:ascii="Times New Roman" w:eastAsiaTheme="minorEastAsia" w:hAnsi="Times New Roman" w:cs="Times New Roman"/>
        </w:rPr>
        <w:t>ore “2</w:t>
      </w:r>
      <w:r w:rsidR="00ED5BE8">
        <w:rPr>
          <w:rFonts w:ascii="Times New Roman" w:eastAsiaTheme="minorEastAsia" w:hAnsi="Times New Roman" w:cs="Times New Roman"/>
        </w:rPr>
        <w:t>” il campo elettrico varia a ca</w:t>
      </w:r>
      <w:r>
        <w:rPr>
          <w:rFonts w:ascii="Times New Roman" w:eastAsiaTheme="minorEastAsia" w:hAnsi="Times New Roman" w:cs="Times New Roman"/>
        </w:rPr>
        <w:t>u</w:t>
      </w:r>
      <w:r w:rsidR="00ED5BE8">
        <w:rPr>
          <w:rFonts w:ascii="Times New Roman" w:eastAsiaTheme="minorEastAsia" w:hAnsi="Times New Roman" w:cs="Times New Roman"/>
        </w:rPr>
        <w:t>s</w:t>
      </w:r>
      <w:r>
        <w:rPr>
          <w:rFonts w:ascii="Times New Roman" w:eastAsiaTheme="minorEastAsia" w:hAnsi="Times New Roman" w:cs="Times New Roman"/>
        </w:rPr>
        <w:t>a dell’inserimento del dielettrico e conseguentemente variano anche la differenza di potenziale e la capacità.</w:t>
      </w:r>
      <w:r w:rsidR="00ED5BE8">
        <w:rPr>
          <w:rFonts w:ascii="Times New Roman" w:eastAsiaTheme="minorEastAsia" w:hAnsi="Times New Roman" w:cs="Times New Roman"/>
        </w:rPr>
        <w:t xml:space="preserve"> Infatti la nuova capacità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' </m:t>
        </m:r>
      </m:oMath>
      <w:r w:rsidR="00ED5BE8">
        <w:rPr>
          <w:rFonts w:ascii="Times New Roman" w:eastAsiaTheme="minorEastAsia" w:hAnsi="Times New Roman" w:cs="Times New Roman"/>
        </w:rPr>
        <w:t xml:space="preserve">è </w:t>
      </w:r>
      <m:oMath>
        <m:r>
          <w:rPr>
            <w:rFonts w:ascii="Cambria Math" w:eastAsiaTheme="minorEastAsia" w:hAnsi="Cambria Math" w:cs="Times New Roman"/>
          </w:rPr>
          <m:t>ε</m:t>
        </m:r>
      </m:oMath>
      <w:r w:rsidR="00ED5BE8">
        <w:rPr>
          <w:rFonts w:ascii="Times New Roman" w:eastAsiaTheme="minorEastAsia" w:hAnsi="Times New Roman" w:cs="Times New Roman"/>
        </w:rPr>
        <w:t xml:space="preserve"> volte quella precedente, ovvero:</w:t>
      </w:r>
    </w:p>
    <w:p w:rsidR="00ED5BE8" w:rsidRDefault="00ED5BE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D5BE8" w:rsidRDefault="00ED5BE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'=ε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=2ε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(24)</w:t>
      </w:r>
    </w:p>
    <w:p w:rsidR="00ED5BE8" w:rsidRDefault="00ED5BE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D5BE8" w:rsidRDefault="00ED5BE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nuova energia del sistema è quindi, ricordando che le cariche non variano:</w:t>
      </w:r>
    </w:p>
    <w:p w:rsidR="00ED5BE8" w:rsidRDefault="00ED5BE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D5BE8" w:rsidRDefault="00ED5BE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'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2×ε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2C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2ε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2ε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2+ε</m:t>
            </m:r>
          </m:e>
        </m:d>
      </m:oMath>
      <w:r>
        <w:rPr>
          <w:rFonts w:ascii="Times New Roman" w:eastAsiaTheme="minorEastAsia" w:hAnsi="Times New Roman" w:cs="Times New Roman"/>
        </w:rPr>
        <w:tab/>
      </w:r>
      <w:r w:rsidR="00E85942">
        <w:rPr>
          <w:rFonts w:ascii="Times New Roman" w:eastAsiaTheme="minorEastAsia" w:hAnsi="Times New Roman" w:cs="Times New Roman"/>
        </w:rPr>
        <w:tab/>
      </w:r>
      <w:r w:rsidR="00E85942">
        <w:rPr>
          <w:rFonts w:ascii="Times New Roman" w:eastAsiaTheme="minorEastAsia" w:hAnsi="Times New Roman" w:cs="Times New Roman"/>
        </w:rPr>
        <w:tab/>
      </w:r>
      <w:r w:rsidR="00E85942">
        <w:rPr>
          <w:rFonts w:ascii="Times New Roman" w:eastAsiaTheme="minorEastAsia" w:hAnsi="Times New Roman" w:cs="Times New Roman"/>
        </w:rPr>
        <w:tab/>
        <w:t xml:space="preserve"> </w:t>
      </w:r>
      <w:r w:rsidR="00E85942">
        <w:rPr>
          <w:rFonts w:ascii="Times New Roman" w:eastAsiaTheme="minorEastAsia" w:hAnsi="Times New Roman" w:cs="Times New Roman"/>
        </w:rPr>
        <w:tab/>
        <w:t xml:space="preserve"> </w:t>
      </w:r>
      <w:r w:rsidR="00BA7DE8">
        <w:rPr>
          <w:rFonts w:ascii="Times New Roman" w:eastAsiaTheme="minorEastAsia" w:hAnsi="Times New Roman" w:cs="Times New Roman"/>
        </w:rPr>
        <w:t>(25)</w:t>
      </w:r>
    </w:p>
    <w:p w:rsidR="00704B47" w:rsidRDefault="00704B4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04B47" w:rsidRDefault="00704B4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lavoro per inserire il dielettrico nel condensatore è quindi:</w:t>
      </w:r>
    </w:p>
    <w:p w:rsidR="00704B47" w:rsidRDefault="00704B4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04B47" w:rsidRDefault="00704B4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m:rPr>
            <m:scr m:val="script"/>
          </m:rPr>
          <w:rPr>
            <w:rFonts w:ascii="Cambria Math" w:eastAsiaTheme="minorEastAsia" w:hAnsi="Cambria Math" w:cs="Times New Roman"/>
          </w:rPr>
          <m:t>L=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-U=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2+ε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2ε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2+ε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-3ε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2ε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  <m:r>
                  <w:rPr>
                    <w:rFonts w:ascii="Cambria Math" w:eastAsiaTheme="minorEastAsia" w:hAnsi="Cambria Math" w:cs="Times New Roman"/>
                  </w:rPr>
                  <m:t>-1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ε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E85942">
        <w:rPr>
          <w:rFonts w:ascii="Times New Roman" w:eastAsiaTheme="minorEastAsia" w:hAnsi="Times New Roman" w:cs="Times New Roman"/>
        </w:rPr>
        <w:tab/>
      </w:r>
      <w:r w:rsidR="00E85942">
        <w:rPr>
          <w:rFonts w:ascii="Times New Roman" w:eastAsiaTheme="minorEastAsia" w:hAnsi="Times New Roman" w:cs="Times New Roman"/>
        </w:rPr>
        <w:tab/>
      </w:r>
      <w:r w:rsidR="00E85942">
        <w:rPr>
          <w:rFonts w:ascii="Times New Roman" w:eastAsiaTheme="minorEastAsia" w:hAnsi="Times New Roman" w:cs="Times New Roman"/>
        </w:rPr>
        <w:tab/>
      </w:r>
      <w:r w:rsidR="00E85942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(26)</w:t>
      </w:r>
    </w:p>
    <w:p w:rsidR="00441240" w:rsidRDefault="0044124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bookmarkStart w:id="0" w:name="_GoBack"/>
      <w:bookmarkEnd w:id="0"/>
    </w:p>
    <w:p w:rsidR="00441240" w:rsidRDefault="0044124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lavoro è negativo, per cui non occorre fornire lavoro per inserire il dielettrico nel condensatore, ma è il condensatore stesso che lo risucchia. Nel processo di inserimento del dielettrico si creano infatti, a causa della polarizzazione, delle forze attrattive vicino al bordo del condensatore. </w:t>
      </w:r>
    </w:p>
    <w:p w:rsidR="00FF54D6" w:rsidRDefault="00FF54D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B0E19" w:rsidRDefault="00441240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8A158C">
        <w:rPr>
          <w:rFonts w:ascii="Times New Roman" w:eastAsiaTheme="minorEastAsia" w:hAnsi="Times New Roman" w:cs="Times New Roman"/>
        </w:rPr>
        <w:t xml:space="preserve">Le cariche all’equilibrio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1,f</m:t>
            </m:r>
          </m:sub>
        </m:sSub>
      </m:oMath>
      <w:r w:rsidR="008A158C"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2,f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8A158C">
        <w:rPr>
          <w:rFonts w:ascii="Times New Roman" w:eastAsiaTheme="minorEastAsia" w:hAnsi="Times New Roman" w:cs="Times New Roman"/>
        </w:rPr>
        <w:t>si ricavano osservando che</w:t>
      </w:r>
      <w:r w:rsidR="007B0E19">
        <w:rPr>
          <w:rFonts w:ascii="Times New Roman" w:eastAsiaTheme="minorEastAsia" w:hAnsi="Times New Roman" w:cs="Times New Roman"/>
        </w:rPr>
        <w:t xml:space="preserve"> quando la situazione diventa stabile i due condensatori devono trovarsi allo stesso potenziale, per cui:</w:t>
      </w:r>
    </w:p>
    <w:p w:rsidR="007B0E19" w:rsidRDefault="007B0E19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F54D6" w:rsidRDefault="007B0E19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1,f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2,f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'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2,f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2ε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2,f</m:t>
            </m:r>
          </m:sub>
        </m:sSub>
        <m:r>
          <w:rPr>
            <w:rFonts w:ascii="Cambria Math" w:eastAsiaTheme="minorEastAsia" w:hAnsi="Cambria Math" w:cs="Times New Roman"/>
          </w:rPr>
          <m:t>=2ε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1,f</m:t>
            </m:r>
          </m:sub>
        </m:sSub>
      </m:oMath>
      <w:r w:rsidR="008A158C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(27)</w:t>
      </w:r>
    </w:p>
    <w:p w:rsidR="007B0E19" w:rsidRDefault="007B0E19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B0E19" w:rsidRDefault="00D0369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Inoltre, per la conservazione della carica:</w:t>
      </w:r>
    </w:p>
    <w:p w:rsidR="00D03696" w:rsidRDefault="00D0369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03696" w:rsidRDefault="00D0369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1,f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2,f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1+2ε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1,f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=Q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=3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V    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603EC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(28)</w:t>
      </w:r>
    </w:p>
    <w:p w:rsidR="00D03696" w:rsidRDefault="00D0369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03696" w:rsidRDefault="00D0369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Dalla (28) si ottiene quindi:</w:t>
      </w:r>
    </w:p>
    <w:p w:rsidR="00D03696" w:rsidRDefault="00D0369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03696" w:rsidRDefault="00D0369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1,f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1+2ε</m:t>
                </m:r>
              </m:e>
            </m:d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V;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2,f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6ε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1+2ε</m:t>
                </m:r>
              </m:e>
            </m:d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V</m:t>
        </m:r>
      </m:oMath>
      <w:r w:rsidR="00603EC3">
        <w:rPr>
          <w:rFonts w:ascii="Times New Roman" w:eastAsiaTheme="minorEastAsia" w:hAnsi="Times New Roman" w:cs="Times New Roman"/>
        </w:rPr>
        <w:t xml:space="preserve">  </w:t>
      </w:r>
      <w:r w:rsidR="00603EC3">
        <w:rPr>
          <w:rFonts w:ascii="Times New Roman" w:eastAsiaTheme="minorEastAsia" w:hAnsi="Times New Roman" w:cs="Times New Roman"/>
        </w:rPr>
        <w:tab/>
      </w:r>
      <w:r w:rsidR="00603EC3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(29)</w:t>
      </w:r>
    </w:p>
    <w:p w:rsidR="00D03696" w:rsidRDefault="00D0369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03696" w:rsidRDefault="002E5BF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Dopo l’inserimento del dielettrico la d.d.p. ai capi del </w:t>
      </w:r>
      <w:r w:rsidR="00026724">
        <w:rPr>
          <w:rFonts w:ascii="Times New Roman" w:eastAsiaTheme="minorEastAsia" w:hAnsi="Times New Roman" w:cs="Times New Roman"/>
        </w:rPr>
        <w:t>condensatore “</w:t>
      </w:r>
      <m:oMath>
        <m:r>
          <w:rPr>
            <w:rFonts w:ascii="Cambria Math" w:eastAsiaTheme="minorEastAsia" w:hAnsi="Cambria Math" w:cs="Times New Roman"/>
          </w:rPr>
          <m:t>2</m:t>
        </m:r>
      </m:oMath>
      <w:r w:rsidR="00FC1306">
        <w:rPr>
          <w:rFonts w:ascii="Times New Roman" w:eastAsiaTheme="minorEastAsia" w:hAnsi="Times New Roman" w:cs="Times New Roman"/>
        </w:rPr>
        <w:t>” è ridotta di un</w:t>
      </w:r>
      <w:r w:rsidR="00026724">
        <w:rPr>
          <w:rFonts w:ascii="Times New Roman" w:eastAsiaTheme="minorEastAsia" w:hAnsi="Times New Roman" w:cs="Times New Roman"/>
        </w:rPr>
        <w:t xml:space="preserve"> fattore </w:t>
      </w:r>
      <m:oMath>
        <m:r>
          <w:rPr>
            <w:rFonts w:ascii="Cambria Math" w:eastAsiaTheme="minorEastAsia" w:hAnsi="Cambria Math" w:cs="Times New Roman"/>
          </w:rPr>
          <m:t>ε</m:t>
        </m:r>
      </m:oMath>
      <w:r w:rsidR="00026724">
        <w:rPr>
          <w:rFonts w:ascii="Times New Roman" w:eastAsiaTheme="minorEastAsia" w:hAnsi="Times New Roman" w:cs="Times New Roman"/>
        </w:rPr>
        <w:t>, per cui il sistema non è più all’equilibrio e si ha un passaggio di corrente. Applicando la seconda legge di Kirchoff alla maglia formata dai due condensatori e dalla resistenza possiamo scrivere:</w:t>
      </w:r>
    </w:p>
    <w:p w:rsidR="00026724" w:rsidRDefault="0002672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26724" w:rsidRDefault="0002672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+RI=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'</m:t>
            </m:r>
          </m:den>
        </m:f>
        <m:r>
          <w:rPr>
            <w:rFonts w:ascii="Cambria Math" w:eastAsiaTheme="minorEastAsia" w:hAnsi="Cambria Math" w:cs="Times New Roman"/>
          </w:rPr>
          <m:t>+RI=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2ε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+RI </m:t>
        </m:r>
      </m:oMath>
      <w:r>
        <w:rPr>
          <w:rFonts w:ascii="Times New Roman" w:eastAsiaTheme="minorEastAsia" w:hAnsi="Times New Roman" w:cs="Times New Roman"/>
        </w:rPr>
        <w:t xml:space="preserve">   </w:t>
      </w:r>
      <w:r w:rsidR="00FB20E4">
        <w:rPr>
          <w:rFonts w:ascii="Times New Roman" w:eastAsiaTheme="minorEastAsia" w:hAnsi="Times New Roman" w:cs="Times New Roman"/>
        </w:rPr>
        <w:tab/>
      </w:r>
      <w:r w:rsidR="00FB20E4">
        <w:rPr>
          <w:rFonts w:ascii="Times New Roman" w:eastAsiaTheme="minorEastAsia" w:hAnsi="Times New Roman" w:cs="Times New Roman"/>
        </w:rPr>
        <w:tab/>
      </w:r>
      <w:r w:rsidR="00FB20E4">
        <w:rPr>
          <w:rFonts w:ascii="Times New Roman" w:eastAsiaTheme="minorEastAsia" w:hAnsi="Times New Roman" w:cs="Times New Roman"/>
        </w:rPr>
        <w:tab/>
      </w:r>
      <w:r w:rsidR="00FB20E4">
        <w:rPr>
          <w:rFonts w:ascii="Times New Roman" w:eastAsiaTheme="minorEastAsia" w:hAnsi="Times New Roman" w:cs="Times New Roman"/>
        </w:rPr>
        <w:tab/>
      </w:r>
      <w:r w:rsidR="00FB20E4">
        <w:rPr>
          <w:rFonts w:ascii="Times New Roman" w:eastAsiaTheme="minorEastAsia" w:hAnsi="Times New Roman" w:cs="Times New Roman"/>
        </w:rPr>
        <w:tab/>
        <w:t xml:space="preserve"> (30)</w:t>
      </w:r>
    </w:p>
    <w:p w:rsidR="00FB20E4" w:rsidRDefault="00FB20E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B20E4" w:rsidRDefault="00131C0F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Poiché ai capi del condensatore “</w:t>
      </w:r>
      <m:oMath>
        <m:r>
          <w:rPr>
            <w:rFonts w:ascii="Cambria Math" w:eastAsiaTheme="minorEastAsia" w:hAnsi="Cambria Math" w:cs="Times New Roman"/>
          </w:rPr>
          <m:t>2</m:t>
        </m:r>
      </m:oMath>
      <w:r>
        <w:rPr>
          <w:rFonts w:ascii="Times New Roman" w:eastAsiaTheme="minorEastAsia" w:hAnsi="Times New Roman" w:cs="Times New Roman"/>
        </w:rPr>
        <w:t>” c’è una d.d.p. inferiore a quella ai capi del condensatore “</w:t>
      </w:r>
      <m:oMath>
        <m:r>
          <w:rPr>
            <w:rFonts w:ascii="Cambria Math" w:eastAsiaTheme="minorEastAsia" w:hAnsi="Cambria Math" w:cs="Times New Roman"/>
          </w:rPr>
          <m:t>1</m:t>
        </m:r>
      </m:oMath>
      <w:r>
        <w:rPr>
          <w:rFonts w:ascii="Times New Roman" w:eastAsiaTheme="minorEastAsia" w:hAnsi="Times New Roman" w:cs="Times New Roman"/>
        </w:rPr>
        <w:t xml:space="preserve">”, </w:t>
      </w:r>
      <w:r w:rsidRPr="00131C0F">
        <w:rPr>
          <w:rFonts w:ascii="Times New Roman" w:eastAsiaTheme="minorEastAsia" w:hAnsi="Times New Roman" w:cs="Times New Roman"/>
          <w:u w:val="single"/>
        </w:rPr>
        <w:t>una</w:t>
      </w:r>
      <w:r>
        <w:rPr>
          <w:rFonts w:ascii="Times New Roman" w:eastAsiaTheme="minorEastAsia" w:hAnsi="Times New Roman" w:cs="Times New Roman"/>
        </w:rPr>
        <w:t xml:space="preserve"> </w:t>
      </w:r>
      <w:r w:rsidRPr="00131C0F">
        <w:rPr>
          <w:rFonts w:ascii="Times New Roman" w:eastAsiaTheme="minorEastAsia" w:hAnsi="Times New Roman" w:cs="Times New Roman"/>
          <w:u w:val="single"/>
        </w:rPr>
        <w:t>corrente positiva corrisponde ad una diminuzione della carica sul condensatore “</w:t>
      </w:r>
      <m:oMath>
        <m:r>
          <w:rPr>
            <w:rFonts w:ascii="Cambria Math" w:eastAsiaTheme="minorEastAsia" w:hAnsi="Cambria Math" w:cs="Times New Roman"/>
            <w:u w:val="single"/>
          </w:rPr>
          <m:t>1</m:t>
        </m:r>
      </m:oMath>
      <w:r w:rsidRPr="00131C0F">
        <w:rPr>
          <w:rFonts w:ascii="Times New Roman" w:eastAsiaTheme="minorEastAsia" w:hAnsi="Times New Roman" w:cs="Times New Roman"/>
          <w:u w:val="single"/>
        </w:rPr>
        <w:t>” e ad un aumento di carica sul condensatore “</w:t>
      </w:r>
      <m:oMath>
        <m:r>
          <w:rPr>
            <w:rFonts w:ascii="Cambria Math" w:eastAsiaTheme="minorEastAsia" w:hAnsi="Cambria Math" w:cs="Times New Roman"/>
            <w:u w:val="single"/>
          </w:rPr>
          <m:t>2</m:t>
        </m:r>
      </m:oMath>
      <w:r w:rsidRPr="00131C0F">
        <w:rPr>
          <w:rFonts w:ascii="Times New Roman" w:eastAsiaTheme="minorEastAsia" w:hAnsi="Times New Roman" w:cs="Times New Roman"/>
          <w:u w:val="single"/>
        </w:rPr>
        <w:t>”</w:t>
      </w:r>
      <w:r>
        <w:rPr>
          <w:rFonts w:ascii="Times New Roman" w:eastAsiaTheme="minorEastAsia" w:hAnsi="Times New Roman" w:cs="Times New Roman"/>
        </w:rPr>
        <w:t xml:space="preserve">, per cui:   </w:t>
      </w:r>
    </w:p>
    <w:p w:rsidR="0073210A" w:rsidRDefault="0073210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31C0F" w:rsidRDefault="00131C0F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I= 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(31)</w:t>
      </w:r>
    </w:p>
    <w:p w:rsidR="00131C0F" w:rsidRDefault="00131C0F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31C0F" w:rsidRDefault="00917F3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 base alla condizione di conservazione della carica possiamo scrivere:</w:t>
      </w:r>
    </w:p>
    <w:p w:rsidR="00917F3A" w:rsidRDefault="00917F3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</w:t>
      </w:r>
    </w:p>
    <w:p w:rsidR="00917F3A" w:rsidRDefault="00917F3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=3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V  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=3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V-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(32)</w:t>
      </w:r>
    </w:p>
    <w:p w:rsidR="00917F3A" w:rsidRDefault="00917F3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17F3A" w:rsidRDefault="00B15445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Inserendo la (31) e la (32) nella (30) si ha:</w:t>
      </w:r>
    </w:p>
    <w:p w:rsidR="00B15445" w:rsidRDefault="00B15445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15445" w:rsidRDefault="00B15445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V-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2ε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-R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 xml:space="preserve">    ⟹R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1+2ε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2ε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3V</m:t>
            </m:r>
          </m:num>
          <m:den>
            <m:r>
              <w:rPr>
                <w:rFonts w:ascii="Cambria Math" w:eastAsiaTheme="minorEastAsia" w:hAnsi="Cambria Math" w:cs="Times New Roman"/>
              </w:rPr>
              <m:t>2ε</m:t>
            </m:r>
          </m:den>
        </m:f>
      </m:oMath>
      <w:r w:rsidR="0065618C">
        <w:rPr>
          <w:rFonts w:ascii="Times New Roman" w:eastAsiaTheme="minorEastAsia" w:hAnsi="Times New Roman" w:cs="Times New Roman"/>
        </w:rPr>
        <w:t xml:space="preserve">   </w:t>
      </w:r>
      <w:r w:rsidR="0065618C">
        <w:rPr>
          <w:rFonts w:ascii="Times New Roman" w:eastAsiaTheme="minorEastAsia" w:hAnsi="Times New Roman" w:cs="Times New Roman"/>
        </w:rPr>
        <w:tab/>
      </w:r>
      <w:r w:rsidR="0065618C">
        <w:rPr>
          <w:rFonts w:ascii="Times New Roman" w:eastAsiaTheme="minorEastAsia" w:hAnsi="Times New Roman" w:cs="Times New Roman"/>
        </w:rPr>
        <w:tab/>
      </w:r>
      <w:r w:rsidR="0065618C">
        <w:rPr>
          <w:rFonts w:ascii="Times New Roman" w:eastAsiaTheme="minorEastAsia" w:hAnsi="Times New Roman" w:cs="Times New Roman"/>
        </w:rPr>
        <w:tab/>
      </w:r>
      <w:r w:rsidR="0065618C">
        <w:rPr>
          <w:rFonts w:ascii="Times New Roman" w:eastAsiaTheme="minorEastAsia" w:hAnsi="Times New Roman" w:cs="Times New Roman"/>
        </w:rPr>
        <w:tab/>
      </w:r>
      <w:r w:rsidR="0065618C">
        <w:rPr>
          <w:rFonts w:ascii="Times New Roman" w:eastAsiaTheme="minorEastAsia" w:hAnsi="Times New Roman" w:cs="Times New Roman"/>
        </w:rPr>
        <w:tab/>
        <w:t xml:space="preserve"> (33)</w:t>
      </w:r>
    </w:p>
    <w:p w:rsidR="00F72C1A" w:rsidRDefault="00F72C1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72C1A" w:rsidRDefault="00F72C1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soluzione dell’equazione omogenea associata alla (33) è:</w:t>
      </w:r>
    </w:p>
    <w:p w:rsidR="00F72C1A" w:rsidRDefault="00F72C1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72C1A" w:rsidRDefault="00F72C1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=A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;        τ=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 xml:space="preserve">2ε 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1+2ε</m:t>
                    </m:r>
                  </m:e>
                </m:d>
              </m:den>
            </m:f>
            <m:r>
              <w:rPr>
                <w:rFonts w:ascii="Cambria Math" w:eastAsiaTheme="minorEastAsia" w:hAnsi="Cambria Math" w:cs="Times New Roman"/>
              </w:rPr>
              <m:t>R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func>
      </m:oMath>
      <w:r w:rsidR="0082121B">
        <w:rPr>
          <w:rFonts w:ascii="Times New Roman" w:eastAsiaTheme="minorEastAsia" w:hAnsi="Times New Roman" w:cs="Times New Roman"/>
        </w:rPr>
        <w:t xml:space="preserve">   </w:t>
      </w:r>
      <w:r w:rsidR="0082121B">
        <w:rPr>
          <w:rFonts w:ascii="Times New Roman" w:eastAsiaTheme="minorEastAsia" w:hAnsi="Times New Roman" w:cs="Times New Roman"/>
        </w:rPr>
        <w:tab/>
      </w:r>
      <w:r w:rsidR="0082121B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(34)</w:t>
      </w:r>
    </w:p>
    <w:p w:rsidR="00F72C1A" w:rsidRDefault="00F72C1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43E48" w:rsidRDefault="008434D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è una costante da determinare </w:t>
      </w:r>
      <w:r w:rsidR="004F7121">
        <w:rPr>
          <w:rFonts w:ascii="Times New Roman" w:eastAsiaTheme="minorEastAsia" w:hAnsi="Times New Roman" w:cs="Times New Roman"/>
        </w:rPr>
        <w:t>insere</w:t>
      </w:r>
      <w:r>
        <w:rPr>
          <w:rFonts w:ascii="Times New Roman" w:eastAsiaTheme="minorEastAsia" w:hAnsi="Times New Roman" w:cs="Times New Roman"/>
        </w:rPr>
        <w:t xml:space="preserve">ndo le condizioni iniziali </w:t>
      </w:r>
      <w:r w:rsidR="004F7121">
        <w:rPr>
          <w:rFonts w:ascii="Times New Roman" w:eastAsiaTheme="minorEastAsia" w:hAnsi="Times New Roman" w:cs="Times New Roman"/>
        </w:rPr>
        <w:t>nella solu</w:t>
      </w:r>
      <w:r>
        <w:rPr>
          <w:rFonts w:ascii="Times New Roman" w:eastAsiaTheme="minorEastAsia" w:hAnsi="Times New Roman" w:cs="Times New Roman"/>
        </w:rPr>
        <w:t xml:space="preserve">zione completa. </w:t>
      </w:r>
      <w:r w:rsidR="00543E48">
        <w:rPr>
          <w:rFonts w:ascii="Times New Roman" w:eastAsiaTheme="minorEastAsia" w:hAnsi="Times New Roman" w:cs="Times New Roman"/>
        </w:rPr>
        <w:t>Le con</w:t>
      </w:r>
      <w:r w:rsidR="00720EBE">
        <w:rPr>
          <w:rFonts w:ascii="Times New Roman" w:eastAsiaTheme="minorEastAsia" w:hAnsi="Times New Roman" w:cs="Times New Roman"/>
        </w:rPr>
        <w:t>dizioni di equilibrio sono note</w:t>
      </w:r>
      <w:r w:rsidR="00543E48">
        <w:rPr>
          <w:rFonts w:ascii="Times New Roman" w:eastAsiaTheme="minorEastAsia" w:hAnsi="Times New Roman" w:cs="Times New Roman"/>
        </w:rPr>
        <w:t xml:space="preserve"> perché per </w:t>
      </w:r>
      <m:oMath>
        <m:r>
          <w:rPr>
            <w:rFonts w:ascii="Cambria Math" w:eastAsiaTheme="minorEastAsia" w:hAnsi="Cambria Math" w:cs="Times New Roman"/>
          </w:rPr>
          <m:t xml:space="preserve">t→∞ </m:t>
        </m:r>
      </m:oMath>
      <w:r w:rsidR="00543E48">
        <w:rPr>
          <w:rFonts w:ascii="Times New Roman" w:eastAsiaTheme="minorEastAsia" w:hAnsi="Times New Roman" w:cs="Times New Roman"/>
        </w:rPr>
        <w:t>la carica sul condensatore “</w:t>
      </w:r>
      <m:oMath>
        <m:r>
          <w:rPr>
            <w:rFonts w:ascii="Cambria Math" w:eastAsiaTheme="minorEastAsia" w:hAnsi="Cambria Math" w:cs="Times New Roman"/>
          </w:rPr>
          <m:t>1</m:t>
        </m:r>
      </m:oMath>
      <w:r w:rsidR="00543E48">
        <w:rPr>
          <w:rFonts w:ascii="Times New Roman" w:eastAsiaTheme="minorEastAsia" w:hAnsi="Times New Roman" w:cs="Times New Roman"/>
        </w:rPr>
        <w:t>” è (formula (29)):</w:t>
      </w:r>
    </w:p>
    <w:p w:rsidR="00543E48" w:rsidRDefault="00543E4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43E48" w:rsidRDefault="00543E4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t→∞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1,f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V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1+2ε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(35)</w:t>
      </w:r>
    </w:p>
    <w:p w:rsidR="00543E48" w:rsidRDefault="00543E48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43E48" w:rsidRDefault="006E557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soluzione completa della (33), includendo la condizione di regime (35), è quindi:</w:t>
      </w:r>
    </w:p>
    <w:p w:rsidR="006E5572" w:rsidRDefault="006E557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E5572" w:rsidRDefault="006E557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=A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+</m:t>
            </m:r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V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1+2ε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(36)</w:t>
      </w:r>
    </w:p>
    <w:p w:rsidR="006E5572" w:rsidRDefault="006E557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E5572" w:rsidRDefault="006E557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All’istante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>
        <w:rPr>
          <w:rFonts w:ascii="Times New Roman" w:eastAsiaTheme="minorEastAsia" w:hAnsi="Times New Roman" w:cs="Times New Roman"/>
        </w:rPr>
        <w:t xml:space="preserve"> la carica sul condensatore “</w:t>
      </w:r>
      <m:oMath>
        <m:r>
          <w:rPr>
            <w:rFonts w:ascii="Cambria Math" w:eastAsiaTheme="minorEastAsia" w:hAnsi="Cambria Math" w:cs="Times New Roman"/>
          </w:rPr>
          <m:t>1</m:t>
        </m:r>
      </m:oMath>
      <w:r>
        <w:rPr>
          <w:rFonts w:ascii="Times New Roman" w:eastAsiaTheme="minorEastAsia" w:hAnsi="Times New Roman" w:cs="Times New Roman"/>
        </w:rPr>
        <w:t xml:space="preserve">” è ancora quella al termine della carica iniziale, ovvero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V</m:t>
        </m:r>
      </m:oMath>
      <w:r>
        <w:rPr>
          <w:rFonts w:ascii="Times New Roman" w:eastAsiaTheme="minorEastAsia" w:hAnsi="Times New Roman" w:cs="Times New Roman"/>
        </w:rPr>
        <w:t>, per cui:</w:t>
      </w:r>
    </w:p>
    <w:p w:rsidR="006E5572" w:rsidRDefault="006E557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E5572" w:rsidRDefault="006E5572" w:rsidP="001940B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V=A+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V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1+2ε</m:t>
                </m:r>
              </m:e>
            </m:d>
          </m:den>
        </m:f>
        <m:r>
          <w:rPr>
            <w:rFonts w:ascii="Cambria Math" w:eastAsiaTheme="minorEastAsia" w:hAnsi="Cambria Math" w:cs="Times New Roman"/>
          </w:rPr>
          <m:t xml:space="preserve">   ⟹A=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ε-1</m:t>
                </m:r>
              </m:e>
            </m:d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V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1+2ε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D2725E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(37)</w:t>
      </w:r>
    </w:p>
    <w:p w:rsidR="001940B1" w:rsidRPr="001940B1" w:rsidRDefault="001940B1" w:rsidP="001940B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E5572" w:rsidRDefault="006B37F1" w:rsidP="006E557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nella (36) si ha infine:</w:t>
      </w:r>
    </w:p>
    <w:p w:rsidR="006B37F1" w:rsidRDefault="006B37F1" w:rsidP="006E557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B37F1" w:rsidRDefault="006B37F1" w:rsidP="006E557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1+2ε</m:t>
                    </m:r>
                  </m:e>
                </m:d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ε-1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1+2ε</m:t>
                    </m:r>
                  </m:e>
                </m:d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τ</m:t>
                        </m:r>
                      </m:den>
                    </m:f>
                  </m:e>
                </m:d>
              </m:e>
            </m:func>
          </m:e>
        </m:d>
      </m:oMath>
      <w:r w:rsidR="00D2725E">
        <w:rPr>
          <w:rFonts w:ascii="Times New Roman" w:eastAsiaTheme="minorEastAsia" w:hAnsi="Times New Roman" w:cs="Times New Roman"/>
        </w:rPr>
        <w:t xml:space="preserve">  </w:t>
      </w:r>
      <w:r w:rsidR="00D2725E">
        <w:rPr>
          <w:rFonts w:ascii="Times New Roman" w:eastAsiaTheme="minorEastAsia" w:hAnsi="Times New Roman" w:cs="Times New Roman"/>
        </w:rPr>
        <w:tab/>
      </w:r>
      <w:r w:rsidR="00D2725E">
        <w:rPr>
          <w:rFonts w:ascii="Times New Roman" w:eastAsiaTheme="minorEastAsia" w:hAnsi="Times New Roman" w:cs="Times New Roman"/>
        </w:rPr>
        <w:tab/>
      </w:r>
      <w:r w:rsidR="00D2725E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(38)</w:t>
      </w:r>
    </w:p>
    <w:p w:rsidR="006B37F1" w:rsidRDefault="006B37F1" w:rsidP="006E557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B37F1" w:rsidRDefault="00802F4C" w:rsidP="006E557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Utilizzando la (32) si ricava l’andamento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: </w:t>
      </w:r>
    </w:p>
    <w:p w:rsidR="00802F4C" w:rsidRDefault="00802F4C" w:rsidP="006E557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02F4C" w:rsidRDefault="001E6904" w:rsidP="006E5572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=3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V-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1+2ε</m:t>
                    </m:r>
                  </m:e>
                </m:d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ε-1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1+2ε</m:t>
                    </m:r>
                  </m:e>
                </m:d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τ</m:t>
                        </m:r>
                      </m:den>
                    </m:f>
                  </m:e>
                </m:d>
              </m:e>
            </m:func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6ε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1+2ε</m:t>
                    </m:r>
                  </m:e>
                </m:d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ε-1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1+2ε</m:t>
                    </m:r>
                  </m:e>
                </m:d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τ</m:t>
                        </m:r>
                      </m:den>
                    </m:f>
                  </m:e>
                </m:d>
              </m:e>
            </m:func>
          </m:e>
        </m:d>
      </m:oMath>
      <w:r w:rsidR="00C95E52">
        <w:rPr>
          <w:rFonts w:ascii="Times New Roman" w:eastAsiaTheme="minorEastAsia" w:hAnsi="Times New Roman" w:cs="Times New Roman"/>
        </w:rPr>
        <w:t xml:space="preserve">          </w:t>
      </w:r>
      <w:r w:rsidR="00802F4C">
        <w:rPr>
          <w:rFonts w:ascii="Times New Roman" w:eastAsiaTheme="minorEastAsia" w:hAnsi="Times New Roman" w:cs="Times New Roman"/>
        </w:rPr>
        <w:t>(39)</w:t>
      </w:r>
    </w:p>
    <w:p w:rsidR="00802F4C" w:rsidRDefault="00802F4C" w:rsidP="006E557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02F4C" w:rsidRDefault="004B5F43" w:rsidP="006E557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Come controllo finale possiamo verificare che a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>
        <w:rPr>
          <w:rFonts w:ascii="Times New Roman" w:eastAsiaTheme="minorEastAsia" w:hAnsi="Times New Roman" w:cs="Times New Roman"/>
        </w:rPr>
        <w:t xml:space="preserve"> anche la carica sul condensatore “</w:t>
      </w:r>
      <m:oMath>
        <m:r>
          <w:rPr>
            <w:rFonts w:ascii="Cambria Math" w:eastAsiaTheme="minorEastAsia" w:hAnsi="Cambria Math" w:cs="Times New Roman"/>
          </w:rPr>
          <m:t>2</m:t>
        </m:r>
      </m:oMath>
      <w:r w:rsidR="00941C95">
        <w:rPr>
          <w:rFonts w:ascii="Times New Roman" w:eastAsiaTheme="minorEastAsia" w:hAnsi="Times New Roman" w:cs="Times New Roman"/>
        </w:rPr>
        <w:t>” coincida con</w:t>
      </w:r>
      <w:r>
        <w:rPr>
          <w:rFonts w:ascii="Times New Roman" w:eastAsiaTheme="minorEastAsia" w:hAnsi="Times New Roman" w:cs="Times New Roman"/>
        </w:rPr>
        <w:t xml:space="preserve"> quella al termine della carica iniziale. Infatti:</w:t>
      </w:r>
    </w:p>
    <w:p w:rsidR="004B5F43" w:rsidRDefault="004B5F43" w:rsidP="006E557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B5F43" w:rsidRDefault="004B5F43" w:rsidP="006E557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6ε-2ε+2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1+2ε</m:t>
                    </m:r>
                  </m:e>
                </m:d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2C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V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2ε+1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1+2ε</m:t>
                </m:r>
              </m:e>
            </m:d>
          </m:den>
        </m:f>
        <m:r>
          <w:rPr>
            <w:rFonts w:ascii="Cambria Math" w:eastAsiaTheme="minorEastAsia" w:hAnsi="Cambria Math" w:cs="Times New Roman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V=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V</m:t>
        </m:r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C4312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(40)</w:t>
      </w:r>
    </w:p>
    <w:p w:rsidR="006E5572" w:rsidRDefault="006E5572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43E48" w:rsidRDefault="00543E48" w:rsidP="00543E48">
      <w:pPr>
        <w:rPr>
          <w:rFonts w:ascii="Times New Roman" w:eastAsiaTheme="minorEastAsia" w:hAnsi="Times New Roman" w:cs="Times New Roman"/>
        </w:rPr>
      </w:pPr>
    </w:p>
    <w:p w:rsidR="00F72C1A" w:rsidRPr="00543E48" w:rsidRDefault="00543E48" w:rsidP="00543E48">
      <w:pPr>
        <w:tabs>
          <w:tab w:val="left" w:pos="6216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sectPr w:rsidR="00F72C1A" w:rsidRPr="00543E48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F05C9"/>
    <w:rsid w:val="00000178"/>
    <w:rsid w:val="000004EE"/>
    <w:rsid w:val="0000305A"/>
    <w:rsid w:val="000052D0"/>
    <w:rsid w:val="000060A0"/>
    <w:rsid w:val="00006135"/>
    <w:rsid w:val="00006844"/>
    <w:rsid w:val="000118E3"/>
    <w:rsid w:val="00012E45"/>
    <w:rsid w:val="0001308B"/>
    <w:rsid w:val="00015C6F"/>
    <w:rsid w:val="00023DF0"/>
    <w:rsid w:val="000248C0"/>
    <w:rsid w:val="00025473"/>
    <w:rsid w:val="000265CC"/>
    <w:rsid w:val="00026724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45B9"/>
    <w:rsid w:val="000652DC"/>
    <w:rsid w:val="00065C2E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70"/>
    <w:rsid w:val="000878BC"/>
    <w:rsid w:val="00090B49"/>
    <w:rsid w:val="00094BF1"/>
    <w:rsid w:val="000964B8"/>
    <w:rsid w:val="0009737A"/>
    <w:rsid w:val="000A007C"/>
    <w:rsid w:val="000A171B"/>
    <w:rsid w:val="000A2186"/>
    <w:rsid w:val="000A23F3"/>
    <w:rsid w:val="000B02A6"/>
    <w:rsid w:val="000B0616"/>
    <w:rsid w:val="000B520A"/>
    <w:rsid w:val="000C0BE9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0F7F70"/>
    <w:rsid w:val="001008DA"/>
    <w:rsid w:val="00100966"/>
    <w:rsid w:val="0010277A"/>
    <w:rsid w:val="00103A89"/>
    <w:rsid w:val="00111EF3"/>
    <w:rsid w:val="00114841"/>
    <w:rsid w:val="0011557E"/>
    <w:rsid w:val="00123810"/>
    <w:rsid w:val="0013093F"/>
    <w:rsid w:val="00131C0F"/>
    <w:rsid w:val="00132D57"/>
    <w:rsid w:val="001362EC"/>
    <w:rsid w:val="001400FA"/>
    <w:rsid w:val="001437B9"/>
    <w:rsid w:val="00143B43"/>
    <w:rsid w:val="00153C5C"/>
    <w:rsid w:val="0015571A"/>
    <w:rsid w:val="00160C76"/>
    <w:rsid w:val="001617FF"/>
    <w:rsid w:val="00162197"/>
    <w:rsid w:val="001629B4"/>
    <w:rsid w:val="0016316E"/>
    <w:rsid w:val="0017013F"/>
    <w:rsid w:val="00170830"/>
    <w:rsid w:val="001710C6"/>
    <w:rsid w:val="0017452D"/>
    <w:rsid w:val="0017528E"/>
    <w:rsid w:val="00176A25"/>
    <w:rsid w:val="00176A98"/>
    <w:rsid w:val="0018091D"/>
    <w:rsid w:val="0018106A"/>
    <w:rsid w:val="00181AEC"/>
    <w:rsid w:val="00181E8F"/>
    <w:rsid w:val="00184AF3"/>
    <w:rsid w:val="00185A9D"/>
    <w:rsid w:val="00190050"/>
    <w:rsid w:val="001919D4"/>
    <w:rsid w:val="0019253B"/>
    <w:rsid w:val="00192C4E"/>
    <w:rsid w:val="001940B1"/>
    <w:rsid w:val="00197BB8"/>
    <w:rsid w:val="001A1362"/>
    <w:rsid w:val="001A3E5B"/>
    <w:rsid w:val="001A4E41"/>
    <w:rsid w:val="001A4F9B"/>
    <w:rsid w:val="001A5DED"/>
    <w:rsid w:val="001A74FE"/>
    <w:rsid w:val="001B153E"/>
    <w:rsid w:val="001B2595"/>
    <w:rsid w:val="001B3042"/>
    <w:rsid w:val="001B3144"/>
    <w:rsid w:val="001B6E17"/>
    <w:rsid w:val="001B7E44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E6904"/>
    <w:rsid w:val="001F0CF3"/>
    <w:rsid w:val="001F4A6B"/>
    <w:rsid w:val="001F68D5"/>
    <w:rsid w:val="00200C3C"/>
    <w:rsid w:val="00201433"/>
    <w:rsid w:val="002021BA"/>
    <w:rsid w:val="002025C4"/>
    <w:rsid w:val="00203103"/>
    <w:rsid w:val="00203D6F"/>
    <w:rsid w:val="00205278"/>
    <w:rsid w:val="002079D4"/>
    <w:rsid w:val="00207BA2"/>
    <w:rsid w:val="00207D75"/>
    <w:rsid w:val="002100A5"/>
    <w:rsid w:val="0021015C"/>
    <w:rsid w:val="00211E56"/>
    <w:rsid w:val="00213974"/>
    <w:rsid w:val="00213D6B"/>
    <w:rsid w:val="00215EDC"/>
    <w:rsid w:val="0022322B"/>
    <w:rsid w:val="00223867"/>
    <w:rsid w:val="00225B28"/>
    <w:rsid w:val="00232092"/>
    <w:rsid w:val="00232DB4"/>
    <w:rsid w:val="002332BC"/>
    <w:rsid w:val="002336C7"/>
    <w:rsid w:val="00237E8A"/>
    <w:rsid w:val="00245A21"/>
    <w:rsid w:val="00245BF0"/>
    <w:rsid w:val="00245C34"/>
    <w:rsid w:val="00247C4A"/>
    <w:rsid w:val="00252527"/>
    <w:rsid w:val="00253333"/>
    <w:rsid w:val="00257120"/>
    <w:rsid w:val="002574A2"/>
    <w:rsid w:val="0026350F"/>
    <w:rsid w:val="00270611"/>
    <w:rsid w:val="00272171"/>
    <w:rsid w:val="00273E60"/>
    <w:rsid w:val="002747C7"/>
    <w:rsid w:val="002748C7"/>
    <w:rsid w:val="00283679"/>
    <w:rsid w:val="002843A9"/>
    <w:rsid w:val="00286685"/>
    <w:rsid w:val="00287246"/>
    <w:rsid w:val="00287391"/>
    <w:rsid w:val="00291465"/>
    <w:rsid w:val="00291CF4"/>
    <w:rsid w:val="00292569"/>
    <w:rsid w:val="00292C90"/>
    <w:rsid w:val="002938A6"/>
    <w:rsid w:val="00293C06"/>
    <w:rsid w:val="00294B90"/>
    <w:rsid w:val="002A19A9"/>
    <w:rsid w:val="002A42FC"/>
    <w:rsid w:val="002A6913"/>
    <w:rsid w:val="002A6EFB"/>
    <w:rsid w:val="002B16B4"/>
    <w:rsid w:val="002B3A1B"/>
    <w:rsid w:val="002B62AD"/>
    <w:rsid w:val="002B7F31"/>
    <w:rsid w:val="002C5744"/>
    <w:rsid w:val="002C5D7E"/>
    <w:rsid w:val="002D5F75"/>
    <w:rsid w:val="002D60E3"/>
    <w:rsid w:val="002E07BC"/>
    <w:rsid w:val="002E3933"/>
    <w:rsid w:val="002E5BF8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16B85"/>
    <w:rsid w:val="0032017D"/>
    <w:rsid w:val="003256D5"/>
    <w:rsid w:val="0032570A"/>
    <w:rsid w:val="00331907"/>
    <w:rsid w:val="003326F7"/>
    <w:rsid w:val="00335240"/>
    <w:rsid w:val="0033575A"/>
    <w:rsid w:val="00341987"/>
    <w:rsid w:val="0034442F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7556B"/>
    <w:rsid w:val="00380BDF"/>
    <w:rsid w:val="00380C87"/>
    <w:rsid w:val="0038553A"/>
    <w:rsid w:val="00385ECB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614"/>
    <w:rsid w:val="003C76F9"/>
    <w:rsid w:val="003C7903"/>
    <w:rsid w:val="003D1841"/>
    <w:rsid w:val="003D2663"/>
    <w:rsid w:val="003D2C1E"/>
    <w:rsid w:val="003D2FD9"/>
    <w:rsid w:val="003D4D34"/>
    <w:rsid w:val="003D6A61"/>
    <w:rsid w:val="003E475B"/>
    <w:rsid w:val="003E5393"/>
    <w:rsid w:val="003F0C13"/>
    <w:rsid w:val="003F432D"/>
    <w:rsid w:val="003F4E3C"/>
    <w:rsid w:val="003F55AD"/>
    <w:rsid w:val="003F7C35"/>
    <w:rsid w:val="00400166"/>
    <w:rsid w:val="00404CFB"/>
    <w:rsid w:val="00407E41"/>
    <w:rsid w:val="00413668"/>
    <w:rsid w:val="004242E2"/>
    <w:rsid w:val="00424F3C"/>
    <w:rsid w:val="004256E0"/>
    <w:rsid w:val="004263C3"/>
    <w:rsid w:val="00426FAD"/>
    <w:rsid w:val="00432724"/>
    <w:rsid w:val="0043564B"/>
    <w:rsid w:val="0043577C"/>
    <w:rsid w:val="004368FD"/>
    <w:rsid w:val="00441240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60083"/>
    <w:rsid w:val="00461235"/>
    <w:rsid w:val="0046327C"/>
    <w:rsid w:val="004641B4"/>
    <w:rsid w:val="004645B1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B210C"/>
    <w:rsid w:val="004B3F9B"/>
    <w:rsid w:val="004B463B"/>
    <w:rsid w:val="004B56C9"/>
    <w:rsid w:val="004B5F43"/>
    <w:rsid w:val="004B675E"/>
    <w:rsid w:val="004C359D"/>
    <w:rsid w:val="004C37F5"/>
    <w:rsid w:val="004C676A"/>
    <w:rsid w:val="004C7137"/>
    <w:rsid w:val="004D06FC"/>
    <w:rsid w:val="004D193B"/>
    <w:rsid w:val="004D362A"/>
    <w:rsid w:val="004D3DC7"/>
    <w:rsid w:val="004D7634"/>
    <w:rsid w:val="004E1616"/>
    <w:rsid w:val="004E2129"/>
    <w:rsid w:val="004E4F72"/>
    <w:rsid w:val="004E78DD"/>
    <w:rsid w:val="004F06AB"/>
    <w:rsid w:val="004F1319"/>
    <w:rsid w:val="004F1D42"/>
    <w:rsid w:val="004F5363"/>
    <w:rsid w:val="004F7121"/>
    <w:rsid w:val="004F742E"/>
    <w:rsid w:val="005026D7"/>
    <w:rsid w:val="005031AB"/>
    <w:rsid w:val="00503446"/>
    <w:rsid w:val="00503448"/>
    <w:rsid w:val="00504165"/>
    <w:rsid w:val="005075B7"/>
    <w:rsid w:val="00511446"/>
    <w:rsid w:val="00512CCE"/>
    <w:rsid w:val="00512F97"/>
    <w:rsid w:val="00514AB7"/>
    <w:rsid w:val="005212A5"/>
    <w:rsid w:val="00521B1C"/>
    <w:rsid w:val="00523925"/>
    <w:rsid w:val="00524965"/>
    <w:rsid w:val="00525D76"/>
    <w:rsid w:val="00534304"/>
    <w:rsid w:val="00535D17"/>
    <w:rsid w:val="00537389"/>
    <w:rsid w:val="00541A83"/>
    <w:rsid w:val="005434D2"/>
    <w:rsid w:val="00543E48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FA5"/>
    <w:rsid w:val="005612E7"/>
    <w:rsid w:val="00561B9E"/>
    <w:rsid w:val="005629EF"/>
    <w:rsid w:val="0056448B"/>
    <w:rsid w:val="00564BBF"/>
    <w:rsid w:val="00565F49"/>
    <w:rsid w:val="00572A89"/>
    <w:rsid w:val="005730CA"/>
    <w:rsid w:val="00577DD8"/>
    <w:rsid w:val="00581E78"/>
    <w:rsid w:val="00582973"/>
    <w:rsid w:val="00583955"/>
    <w:rsid w:val="0058788C"/>
    <w:rsid w:val="00590400"/>
    <w:rsid w:val="00591760"/>
    <w:rsid w:val="00591AF7"/>
    <w:rsid w:val="00594D56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2DA4"/>
    <w:rsid w:val="00603EC3"/>
    <w:rsid w:val="00606036"/>
    <w:rsid w:val="00611125"/>
    <w:rsid w:val="006111A1"/>
    <w:rsid w:val="0061369B"/>
    <w:rsid w:val="006146DD"/>
    <w:rsid w:val="00615B2F"/>
    <w:rsid w:val="00617BB3"/>
    <w:rsid w:val="00617E12"/>
    <w:rsid w:val="00620FFA"/>
    <w:rsid w:val="006225DC"/>
    <w:rsid w:val="006228ED"/>
    <w:rsid w:val="00623397"/>
    <w:rsid w:val="00624EF4"/>
    <w:rsid w:val="00625141"/>
    <w:rsid w:val="0062594C"/>
    <w:rsid w:val="00626D6D"/>
    <w:rsid w:val="00626E27"/>
    <w:rsid w:val="006270A7"/>
    <w:rsid w:val="006315A3"/>
    <w:rsid w:val="00632086"/>
    <w:rsid w:val="006325D5"/>
    <w:rsid w:val="00632BDB"/>
    <w:rsid w:val="00643E1D"/>
    <w:rsid w:val="00646347"/>
    <w:rsid w:val="00650664"/>
    <w:rsid w:val="006519E2"/>
    <w:rsid w:val="00654AD7"/>
    <w:rsid w:val="00654FB1"/>
    <w:rsid w:val="0065618C"/>
    <w:rsid w:val="00656784"/>
    <w:rsid w:val="00656F35"/>
    <w:rsid w:val="0065721A"/>
    <w:rsid w:val="0066388E"/>
    <w:rsid w:val="00664947"/>
    <w:rsid w:val="00665C76"/>
    <w:rsid w:val="006673AF"/>
    <w:rsid w:val="0066794D"/>
    <w:rsid w:val="006679D2"/>
    <w:rsid w:val="006717FC"/>
    <w:rsid w:val="006719E5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37F1"/>
    <w:rsid w:val="006B4A13"/>
    <w:rsid w:val="006B4DB0"/>
    <w:rsid w:val="006B5269"/>
    <w:rsid w:val="006B5BC8"/>
    <w:rsid w:val="006B5EFB"/>
    <w:rsid w:val="006B68BF"/>
    <w:rsid w:val="006C0E71"/>
    <w:rsid w:val="006C185B"/>
    <w:rsid w:val="006C329B"/>
    <w:rsid w:val="006C4A4C"/>
    <w:rsid w:val="006C5D7A"/>
    <w:rsid w:val="006C668B"/>
    <w:rsid w:val="006D1018"/>
    <w:rsid w:val="006D24C7"/>
    <w:rsid w:val="006D59D2"/>
    <w:rsid w:val="006D7A82"/>
    <w:rsid w:val="006E025F"/>
    <w:rsid w:val="006E0803"/>
    <w:rsid w:val="006E500E"/>
    <w:rsid w:val="006E5572"/>
    <w:rsid w:val="006E5A08"/>
    <w:rsid w:val="006E7A13"/>
    <w:rsid w:val="006F002C"/>
    <w:rsid w:val="006F0833"/>
    <w:rsid w:val="006F3374"/>
    <w:rsid w:val="006F7A7D"/>
    <w:rsid w:val="007039E0"/>
    <w:rsid w:val="00703DE5"/>
    <w:rsid w:val="00704B47"/>
    <w:rsid w:val="00710686"/>
    <w:rsid w:val="00711935"/>
    <w:rsid w:val="00715C60"/>
    <w:rsid w:val="00720EB7"/>
    <w:rsid w:val="00720EBE"/>
    <w:rsid w:val="00722F16"/>
    <w:rsid w:val="00730142"/>
    <w:rsid w:val="0073210A"/>
    <w:rsid w:val="00732A48"/>
    <w:rsid w:val="00734441"/>
    <w:rsid w:val="00735696"/>
    <w:rsid w:val="00741BAC"/>
    <w:rsid w:val="0074430F"/>
    <w:rsid w:val="00745DAA"/>
    <w:rsid w:val="007462C8"/>
    <w:rsid w:val="00751390"/>
    <w:rsid w:val="00755F01"/>
    <w:rsid w:val="0075710D"/>
    <w:rsid w:val="00757877"/>
    <w:rsid w:val="007578AE"/>
    <w:rsid w:val="00760BCA"/>
    <w:rsid w:val="00761484"/>
    <w:rsid w:val="007618F2"/>
    <w:rsid w:val="007624BB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EA2"/>
    <w:rsid w:val="00783549"/>
    <w:rsid w:val="00784073"/>
    <w:rsid w:val="00790080"/>
    <w:rsid w:val="007929F4"/>
    <w:rsid w:val="007958F0"/>
    <w:rsid w:val="007A303B"/>
    <w:rsid w:val="007A3380"/>
    <w:rsid w:val="007A4066"/>
    <w:rsid w:val="007A4A46"/>
    <w:rsid w:val="007A64CE"/>
    <w:rsid w:val="007A6B67"/>
    <w:rsid w:val="007A71E2"/>
    <w:rsid w:val="007B0E19"/>
    <w:rsid w:val="007C6D68"/>
    <w:rsid w:val="007C7EFA"/>
    <w:rsid w:val="007D2C1B"/>
    <w:rsid w:val="007D2D12"/>
    <w:rsid w:val="007D4F1D"/>
    <w:rsid w:val="007D5368"/>
    <w:rsid w:val="007D5A27"/>
    <w:rsid w:val="007D5C0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2F4C"/>
    <w:rsid w:val="008046CC"/>
    <w:rsid w:val="008048E7"/>
    <w:rsid w:val="00805E75"/>
    <w:rsid w:val="00806A47"/>
    <w:rsid w:val="00813017"/>
    <w:rsid w:val="00816787"/>
    <w:rsid w:val="00816909"/>
    <w:rsid w:val="00820A2C"/>
    <w:rsid w:val="0082121B"/>
    <w:rsid w:val="00822F01"/>
    <w:rsid w:val="008269AA"/>
    <w:rsid w:val="00826D1D"/>
    <w:rsid w:val="0083144A"/>
    <w:rsid w:val="00831D1B"/>
    <w:rsid w:val="00833AA3"/>
    <w:rsid w:val="0083569D"/>
    <w:rsid w:val="00836AB1"/>
    <w:rsid w:val="008434D7"/>
    <w:rsid w:val="00844254"/>
    <w:rsid w:val="00845FEC"/>
    <w:rsid w:val="0084747A"/>
    <w:rsid w:val="008474A3"/>
    <w:rsid w:val="00847B19"/>
    <w:rsid w:val="00852B71"/>
    <w:rsid w:val="00852C32"/>
    <w:rsid w:val="00853972"/>
    <w:rsid w:val="00854714"/>
    <w:rsid w:val="00856D53"/>
    <w:rsid w:val="008575A9"/>
    <w:rsid w:val="0085773C"/>
    <w:rsid w:val="008620FB"/>
    <w:rsid w:val="008625EC"/>
    <w:rsid w:val="0086750B"/>
    <w:rsid w:val="00870278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158C"/>
    <w:rsid w:val="008A235D"/>
    <w:rsid w:val="008A279C"/>
    <w:rsid w:val="008A58BE"/>
    <w:rsid w:val="008A6B8B"/>
    <w:rsid w:val="008B6D00"/>
    <w:rsid w:val="008C0F7B"/>
    <w:rsid w:val="008C22BA"/>
    <w:rsid w:val="008C252D"/>
    <w:rsid w:val="008C6EA0"/>
    <w:rsid w:val="008D1138"/>
    <w:rsid w:val="008D146A"/>
    <w:rsid w:val="008D1F58"/>
    <w:rsid w:val="008D39AC"/>
    <w:rsid w:val="008D4B2A"/>
    <w:rsid w:val="008D582F"/>
    <w:rsid w:val="008D649A"/>
    <w:rsid w:val="008D66B8"/>
    <w:rsid w:val="008E1689"/>
    <w:rsid w:val="008E381B"/>
    <w:rsid w:val="008E4988"/>
    <w:rsid w:val="008E7BEF"/>
    <w:rsid w:val="008F0BE0"/>
    <w:rsid w:val="008F21F8"/>
    <w:rsid w:val="008F253D"/>
    <w:rsid w:val="008F31EE"/>
    <w:rsid w:val="008F340D"/>
    <w:rsid w:val="008F510B"/>
    <w:rsid w:val="008F5307"/>
    <w:rsid w:val="008F5B73"/>
    <w:rsid w:val="008F7AF3"/>
    <w:rsid w:val="00906CF7"/>
    <w:rsid w:val="00911BDE"/>
    <w:rsid w:val="00914825"/>
    <w:rsid w:val="00917565"/>
    <w:rsid w:val="00917F3A"/>
    <w:rsid w:val="00924ABA"/>
    <w:rsid w:val="00925F70"/>
    <w:rsid w:val="009277AD"/>
    <w:rsid w:val="00927EB8"/>
    <w:rsid w:val="00930066"/>
    <w:rsid w:val="0093006F"/>
    <w:rsid w:val="009307E9"/>
    <w:rsid w:val="00934B2B"/>
    <w:rsid w:val="00935814"/>
    <w:rsid w:val="0093679A"/>
    <w:rsid w:val="00937EBC"/>
    <w:rsid w:val="00941044"/>
    <w:rsid w:val="00941A7B"/>
    <w:rsid w:val="00941C95"/>
    <w:rsid w:val="009441D7"/>
    <w:rsid w:val="00944C83"/>
    <w:rsid w:val="009525D6"/>
    <w:rsid w:val="00955652"/>
    <w:rsid w:val="009566AF"/>
    <w:rsid w:val="00956D02"/>
    <w:rsid w:val="00956F3A"/>
    <w:rsid w:val="00960A96"/>
    <w:rsid w:val="00961D04"/>
    <w:rsid w:val="00964A4C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3FEC"/>
    <w:rsid w:val="009D574B"/>
    <w:rsid w:val="009D7071"/>
    <w:rsid w:val="009E0487"/>
    <w:rsid w:val="009E7252"/>
    <w:rsid w:val="009F0256"/>
    <w:rsid w:val="009F1F7D"/>
    <w:rsid w:val="009F42CF"/>
    <w:rsid w:val="009F5005"/>
    <w:rsid w:val="009F5240"/>
    <w:rsid w:val="009F5B2F"/>
    <w:rsid w:val="009F651F"/>
    <w:rsid w:val="00A05999"/>
    <w:rsid w:val="00A1206E"/>
    <w:rsid w:val="00A16382"/>
    <w:rsid w:val="00A1658F"/>
    <w:rsid w:val="00A16DE7"/>
    <w:rsid w:val="00A17517"/>
    <w:rsid w:val="00A1779A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5C25"/>
    <w:rsid w:val="00A469A6"/>
    <w:rsid w:val="00A50BFE"/>
    <w:rsid w:val="00A52C64"/>
    <w:rsid w:val="00A52E0E"/>
    <w:rsid w:val="00A54739"/>
    <w:rsid w:val="00A56E21"/>
    <w:rsid w:val="00A615F4"/>
    <w:rsid w:val="00A63F47"/>
    <w:rsid w:val="00A64E47"/>
    <w:rsid w:val="00A70478"/>
    <w:rsid w:val="00A71291"/>
    <w:rsid w:val="00A71EC0"/>
    <w:rsid w:val="00A72421"/>
    <w:rsid w:val="00A73219"/>
    <w:rsid w:val="00A7471C"/>
    <w:rsid w:val="00A77326"/>
    <w:rsid w:val="00A821F2"/>
    <w:rsid w:val="00A839B6"/>
    <w:rsid w:val="00A84120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F0F67"/>
    <w:rsid w:val="00AF10A1"/>
    <w:rsid w:val="00AF1753"/>
    <w:rsid w:val="00AF2634"/>
    <w:rsid w:val="00AF2839"/>
    <w:rsid w:val="00AF6C12"/>
    <w:rsid w:val="00B057CE"/>
    <w:rsid w:val="00B07B9B"/>
    <w:rsid w:val="00B11A30"/>
    <w:rsid w:val="00B12CED"/>
    <w:rsid w:val="00B14218"/>
    <w:rsid w:val="00B15445"/>
    <w:rsid w:val="00B16B65"/>
    <w:rsid w:val="00B16F0D"/>
    <w:rsid w:val="00B2060C"/>
    <w:rsid w:val="00B21C0D"/>
    <w:rsid w:val="00B23249"/>
    <w:rsid w:val="00B2415A"/>
    <w:rsid w:val="00B25A1E"/>
    <w:rsid w:val="00B33335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5ABD"/>
    <w:rsid w:val="00B66B64"/>
    <w:rsid w:val="00B67055"/>
    <w:rsid w:val="00B70502"/>
    <w:rsid w:val="00B715AE"/>
    <w:rsid w:val="00B73A2C"/>
    <w:rsid w:val="00B74A61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439E"/>
    <w:rsid w:val="00B95659"/>
    <w:rsid w:val="00B964C4"/>
    <w:rsid w:val="00B97007"/>
    <w:rsid w:val="00BA0DA5"/>
    <w:rsid w:val="00BA0E9E"/>
    <w:rsid w:val="00BA0F0E"/>
    <w:rsid w:val="00BA1893"/>
    <w:rsid w:val="00BA2EFB"/>
    <w:rsid w:val="00BA719C"/>
    <w:rsid w:val="00BA7DE8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76A"/>
    <w:rsid w:val="00BD0E3F"/>
    <w:rsid w:val="00BD2E07"/>
    <w:rsid w:val="00BD417D"/>
    <w:rsid w:val="00BE19C5"/>
    <w:rsid w:val="00BE2990"/>
    <w:rsid w:val="00BE3043"/>
    <w:rsid w:val="00BF0721"/>
    <w:rsid w:val="00BF1216"/>
    <w:rsid w:val="00BF164B"/>
    <w:rsid w:val="00BF2D24"/>
    <w:rsid w:val="00BF4010"/>
    <w:rsid w:val="00BF6AD7"/>
    <w:rsid w:val="00C07216"/>
    <w:rsid w:val="00C1075C"/>
    <w:rsid w:val="00C11EC3"/>
    <w:rsid w:val="00C14E03"/>
    <w:rsid w:val="00C15CB6"/>
    <w:rsid w:val="00C16C8D"/>
    <w:rsid w:val="00C253ED"/>
    <w:rsid w:val="00C27463"/>
    <w:rsid w:val="00C27530"/>
    <w:rsid w:val="00C27F31"/>
    <w:rsid w:val="00C31EAE"/>
    <w:rsid w:val="00C32AA9"/>
    <w:rsid w:val="00C33763"/>
    <w:rsid w:val="00C362A0"/>
    <w:rsid w:val="00C3779C"/>
    <w:rsid w:val="00C4270D"/>
    <w:rsid w:val="00C43122"/>
    <w:rsid w:val="00C44D4E"/>
    <w:rsid w:val="00C45E3B"/>
    <w:rsid w:val="00C46366"/>
    <w:rsid w:val="00C469AF"/>
    <w:rsid w:val="00C5171E"/>
    <w:rsid w:val="00C519CD"/>
    <w:rsid w:val="00C564AC"/>
    <w:rsid w:val="00C56A0F"/>
    <w:rsid w:val="00C607ED"/>
    <w:rsid w:val="00C60C78"/>
    <w:rsid w:val="00C60E76"/>
    <w:rsid w:val="00C639B4"/>
    <w:rsid w:val="00C641E7"/>
    <w:rsid w:val="00C6550E"/>
    <w:rsid w:val="00C66E7B"/>
    <w:rsid w:val="00C7000A"/>
    <w:rsid w:val="00C70E33"/>
    <w:rsid w:val="00C751B6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95E52"/>
    <w:rsid w:val="00CA1765"/>
    <w:rsid w:val="00CA298D"/>
    <w:rsid w:val="00CA6BB1"/>
    <w:rsid w:val="00CA74CE"/>
    <w:rsid w:val="00CA7B6B"/>
    <w:rsid w:val="00CB5410"/>
    <w:rsid w:val="00CB62B3"/>
    <w:rsid w:val="00CC033A"/>
    <w:rsid w:val="00CC10B7"/>
    <w:rsid w:val="00CC17FF"/>
    <w:rsid w:val="00CC1F0C"/>
    <w:rsid w:val="00CC5BC8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549D"/>
    <w:rsid w:val="00CF58C2"/>
    <w:rsid w:val="00D002AF"/>
    <w:rsid w:val="00D00EE4"/>
    <w:rsid w:val="00D01A04"/>
    <w:rsid w:val="00D01E93"/>
    <w:rsid w:val="00D026E5"/>
    <w:rsid w:val="00D03696"/>
    <w:rsid w:val="00D06650"/>
    <w:rsid w:val="00D112C3"/>
    <w:rsid w:val="00D12E9C"/>
    <w:rsid w:val="00D14AE3"/>
    <w:rsid w:val="00D20C6F"/>
    <w:rsid w:val="00D22075"/>
    <w:rsid w:val="00D220AC"/>
    <w:rsid w:val="00D220F2"/>
    <w:rsid w:val="00D2725E"/>
    <w:rsid w:val="00D31FA6"/>
    <w:rsid w:val="00D322EE"/>
    <w:rsid w:val="00D3245E"/>
    <w:rsid w:val="00D342CB"/>
    <w:rsid w:val="00D35DC4"/>
    <w:rsid w:val="00D36981"/>
    <w:rsid w:val="00D4302B"/>
    <w:rsid w:val="00D438EC"/>
    <w:rsid w:val="00D44C56"/>
    <w:rsid w:val="00D45DDA"/>
    <w:rsid w:val="00D46CF2"/>
    <w:rsid w:val="00D47B31"/>
    <w:rsid w:val="00D50119"/>
    <w:rsid w:val="00D5190E"/>
    <w:rsid w:val="00D5372D"/>
    <w:rsid w:val="00D5432E"/>
    <w:rsid w:val="00D56BC2"/>
    <w:rsid w:val="00D5755A"/>
    <w:rsid w:val="00D60379"/>
    <w:rsid w:val="00D60C45"/>
    <w:rsid w:val="00D61831"/>
    <w:rsid w:val="00D704B3"/>
    <w:rsid w:val="00D71177"/>
    <w:rsid w:val="00D770B2"/>
    <w:rsid w:val="00D77342"/>
    <w:rsid w:val="00D8041A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D470D"/>
    <w:rsid w:val="00DD4B7B"/>
    <w:rsid w:val="00DE158E"/>
    <w:rsid w:val="00DE1D78"/>
    <w:rsid w:val="00DE3694"/>
    <w:rsid w:val="00DE423D"/>
    <w:rsid w:val="00DE5ACB"/>
    <w:rsid w:val="00DF0E4C"/>
    <w:rsid w:val="00DF3E3F"/>
    <w:rsid w:val="00E01F26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4778B"/>
    <w:rsid w:val="00E55CB1"/>
    <w:rsid w:val="00E578E6"/>
    <w:rsid w:val="00E6246A"/>
    <w:rsid w:val="00E71EBE"/>
    <w:rsid w:val="00E7356E"/>
    <w:rsid w:val="00E77D53"/>
    <w:rsid w:val="00E83288"/>
    <w:rsid w:val="00E85942"/>
    <w:rsid w:val="00E91BE3"/>
    <w:rsid w:val="00E9301D"/>
    <w:rsid w:val="00E93B3E"/>
    <w:rsid w:val="00EA1C79"/>
    <w:rsid w:val="00EA6A3D"/>
    <w:rsid w:val="00EA7BCF"/>
    <w:rsid w:val="00EB34B7"/>
    <w:rsid w:val="00EB49BC"/>
    <w:rsid w:val="00EB4DF7"/>
    <w:rsid w:val="00EB52B3"/>
    <w:rsid w:val="00EB5AD4"/>
    <w:rsid w:val="00EC39FC"/>
    <w:rsid w:val="00ED14B1"/>
    <w:rsid w:val="00ED3106"/>
    <w:rsid w:val="00ED3F7C"/>
    <w:rsid w:val="00ED4C2C"/>
    <w:rsid w:val="00ED5BE8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2C1A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0D55"/>
    <w:rsid w:val="00FB20E4"/>
    <w:rsid w:val="00FB4362"/>
    <w:rsid w:val="00FB6009"/>
    <w:rsid w:val="00FB69A5"/>
    <w:rsid w:val="00FB6D5F"/>
    <w:rsid w:val="00FB77E8"/>
    <w:rsid w:val="00FC0851"/>
    <w:rsid w:val="00FC1306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0AB1"/>
    <w:rsid w:val="00FE1CBD"/>
    <w:rsid w:val="00FE2709"/>
    <w:rsid w:val="00FE5E9D"/>
    <w:rsid w:val="00FF05C9"/>
    <w:rsid w:val="00FF3D19"/>
    <w:rsid w:val="00FF54D6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3985"/>
  <w15:docId w15:val="{2881EBAE-2A60-4D0D-8DF1-6751D650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B71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C07216"/>
    <w:rPr>
      <w:color w:val="808080"/>
    </w:rPr>
  </w:style>
  <w:style w:type="paragraph" w:styleId="Paragrafoelenco">
    <w:name w:val="List Paragraph"/>
    <w:basedOn w:val="Normale"/>
    <w:uiPriority w:val="34"/>
    <w:qFormat/>
    <w:rsid w:val="0075710D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C431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111</cp:revision>
  <cp:lastPrinted>2016-06-06T10:35:00Z</cp:lastPrinted>
  <dcterms:created xsi:type="dcterms:W3CDTF">2016-06-06T07:23:00Z</dcterms:created>
  <dcterms:modified xsi:type="dcterms:W3CDTF">2018-09-10T15:35:00Z</dcterms:modified>
</cp:coreProperties>
</file>