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Default="0019062B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Secondo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Compit</w:t>
      </w:r>
      <w:r w:rsidR="008E08E6">
        <w:rPr>
          <w:rFonts w:ascii="Times New Roman" w:hAnsi="Times New Roman" w:cs="Times New Roman"/>
          <w:b/>
          <w:sz w:val="24"/>
          <w:szCs w:val="24"/>
        </w:rPr>
        <w:t>in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 xml:space="preserve">o di </w:t>
      </w:r>
      <w:proofErr w:type="spellStart"/>
      <w:r w:rsidR="0065431D" w:rsidRPr="00C22CC4">
        <w:rPr>
          <w:rFonts w:ascii="Times New Roman" w:hAnsi="Times New Roman" w:cs="Times New Roman"/>
          <w:b/>
          <w:sz w:val="24"/>
          <w:szCs w:val="24"/>
        </w:rPr>
        <w:t>Fis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 xml:space="preserve">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D6C3B">
        <w:rPr>
          <w:rFonts w:ascii="Times New Roman" w:hAnsi="Times New Roman" w:cs="Times New Roman"/>
          <w:b/>
          <w:sz w:val="24"/>
          <w:szCs w:val="24"/>
        </w:rPr>
        <w:t>31</w:t>
      </w:r>
      <w:r w:rsidR="008534DF">
        <w:rPr>
          <w:rFonts w:ascii="Times New Roman" w:hAnsi="Times New Roman" w:cs="Times New Roman"/>
          <w:b/>
          <w:sz w:val="24"/>
          <w:szCs w:val="24"/>
        </w:rPr>
        <w:t>/05</w:t>
      </w:r>
      <w:r w:rsidR="00BA2A6B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E31249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125730</wp:posOffset>
            </wp:positionV>
            <wp:extent cx="2520950" cy="2762250"/>
            <wp:effectExtent l="19050" t="0" r="0" b="0"/>
            <wp:wrapSquare wrapText="bothSides"/>
            <wp:docPr id="4" name="Immagine 3" descr="Compito_1_e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1_es_1.gif"/>
                    <pic:cNvPicPr/>
                  </pic:nvPicPr>
                  <pic:blipFill>
                    <a:blip r:embed="rId4" cstate="print"/>
                    <a:srcRect l="25519" t="17289" r="25726" b="11480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:rsidR="009B142A" w:rsidRDefault="00240ED4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</w:t>
      </w:r>
      <w:r w:rsidR="009B142A">
        <w:rPr>
          <w:rFonts w:ascii="Times New Roman" w:hAnsi="Times New Roman" w:cs="Times New Roman"/>
        </w:rPr>
        <w:t xml:space="preserve"> distribuzione di carica a simmetria cilindrica è formata da un cilindro isolante cavo di </w:t>
      </w:r>
      <w:proofErr w:type="gramStart"/>
      <w:r w:rsidR="009B142A">
        <w:rPr>
          <w:rFonts w:ascii="Times New Roman" w:hAnsi="Times New Roman" w:cs="Times New Roman"/>
        </w:rPr>
        <w:t xml:space="preserve">raggio </w:t>
      </w:r>
      <m:oMath>
        <m:r>
          <w:rPr>
            <w:rFonts w:ascii="Cambria Math" w:hAnsi="Cambria Math" w:cs="Times New Roman"/>
          </w:rPr>
          <m:t>a</m:t>
        </m:r>
      </m:oMath>
      <w:r w:rsidR="009B142A">
        <w:rPr>
          <w:rFonts w:ascii="Times New Roman" w:hAnsi="Times New Roman" w:cs="Times New Roman"/>
        </w:rPr>
        <w:t>,</w:t>
      </w:r>
      <w:proofErr w:type="gramEnd"/>
      <w:r w:rsidR="009B142A">
        <w:rPr>
          <w:rFonts w:ascii="Times New Roman" w:hAnsi="Times New Roman" w:cs="Times New Roman"/>
        </w:rPr>
        <w:t xml:space="preserve"> circondato da due regioni coassiali, di raggi </w:t>
      </w:r>
      <m:oMath>
        <m:r>
          <w:rPr>
            <w:rFonts w:ascii="Cambria Math" w:hAnsi="Cambria Math" w:cs="Times New Roman"/>
          </w:rPr>
          <m:t>2a</m:t>
        </m:r>
      </m:oMath>
      <w:r w:rsidR="009B142A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3a</m:t>
        </m:r>
      </m:oMath>
      <w:r w:rsidR="009B142A">
        <w:rPr>
          <w:rFonts w:ascii="Times New Roman" w:hAnsi="Times New Roman" w:cs="Times New Roman"/>
        </w:rPr>
        <w:t xml:space="preserve"> rispettivamente. Nella regione compresi fra i </w:t>
      </w:r>
      <w:proofErr w:type="gramStart"/>
      <w:r w:rsidR="009B142A">
        <w:rPr>
          <w:rFonts w:ascii="Times New Roman" w:hAnsi="Times New Roman" w:cs="Times New Roman"/>
        </w:rPr>
        <w:t xml:space="preserve">raggi </w:t>
      </w:r>
      <m:oMath>
        <m:r>
          <w:rPr>
            <w:rFonts w:ascii="Cambria Math" w:hAnsi="Cambria Math" w:cs="Times New Roman"/>
          </w:rPr>
          <m:t>a</m:t>
        </m:r>
      </m:oMath>
      <w:r w:rsidR="009B142A">
        <w:rPr>
          <w:rFonts w:ascii="Times New Roman" w:hAnsi="Times New Roman" w:cs="Times New Roman"/>
        </w:rPr>
        <w:t xml:space="preserve"> e</w:t>
      </w:r>
      <w:proofErr w:type="gramEnd"/>
      <w:r w:rsidR="009B142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2a</m:t>
        </m:r>
      </m:oMath>
      <w:r w:rsidR="009B142A">
        <w:rPr>
          <w:rFonts w:ascii="Times New Roman" w:hAnsi="Times New Roman" w:cs="Times New Roman"/>
        </w:rPr>
        <w:t xml:space="preserve"> si trova una carica di volume con densità uniforme </w:t>
      </w:r>
      <m:oMath>
        <m:r>
          <w:rPr>
            <w:rFonts w:ascii="Cambria Math" w:hAnsi="Cambria Math" w:cs="Times New Roman"/>
          </w:rPr>
          <m:t>ρ&gt;0</m:t>
        </m:r>
      </m:oMath>
      <w:r w:rsidR="009B142A">
        <w:rPr>
          <w:rFonts w:ascii="Times New Roman" w:hAnsi="Times New Roman" w:cs="Times New Roman"/>
        </w:rPr>
        <w:t xml:space="preserve">, mentre nella regione compresa fra i raggi </w:t>
      </w:r>
      <m:oMath>
        <m:r>
          <w:rPr>
            <w:rFonts w:ascii="Cambria Math" w:hAnsi="Cambria Math" w:cs="Times New Roman"/>
          </w:rPr>
          <m:t>2a</m:t>
        </m:r>
      </m:oMath>
      <w:r w:rsidR="009B142A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3a</m:t>
        </m:r>
      </m:oMath>
      <w:r w:rsidR="009B142A">
        <w:rPr>
          <w:rFonts w:ascii="Times New Roman" w:hAnsi="Times New Roman" w:cs="Times New Roman"/>
        </w:rPr>
        <w:t xml:space="preserve"> una carica di volume, anch’essa distribuita uniformemente, con densità </w:t>
      </w:r>
      <m:oMath>
        <m:r>
          <w:rPr>
            <w:rFonts w:ascii="Cambria Math" w:hAnsi="Cambria Math" w:cs="Times New Roman"/>
          </w:rPr>
          <m:t>-ρ</m:t>
        </m:r>
      </m:oMath>
      <w:r w:rsidR="009B142A">
        <w:rPr>
          <w:rFonts w:ascii="Times New Roman" w:hAnsi="Times New Roman" w:cs="Times New Roman"/>
        </w:rPr>
        <w:t xml:space="preserve">, come mostrato in Figura. Il cilindro di </w:t>
      </w:r>
      <w:proofErr w:type="gramStart"/>
      <w:r w:rsidR="009B142A">
        <w:rPr>
          <w:rFonts w:ascii="Times New Roman" w:hAnsi="Times New Roman" w:cs="Times New Roman"/>
        </w:rPr>
        <w:t xml:space="preserve">raggio </w:t>
      </w:r>
      <m:oMath>
        <m:r>
          <w:rPr>
            <w:rFonts w:ascii="Cambria Math" w:hAnsi="Cambria Math" w:cs="Times New Roman"/>
          </w:rPr>
          <m:t>a</m:t>
        </m:r>
      </m:oMath>
      <w:r w:rsidR="009B142A">
        <w:rPr>
          <w:rFonts w:ascii="Times New Roman" w:hAnsi="Times New Roman" w:cs="Times New Roman"/>
        </w:rPr>
        <w:t xml:space="preserve"> è</w:t>
      </w:r>
      <w:proofErr w:type="gramEnd"/>
      <w:r w:rsidR="009B142A">
        <w:rPr>
          <w:rFonts w:ascii="Times New Roman" w:hAnsi="Times New Roman" w:cs="Times New Roman"/>
        </w:rPr>
        <w:t xml:space="preserve"> vuoto. </w:t>
      </w:r>
    </w:p>
    <w:p w:rsidR="009B142A" w:rsidRDefault="009B142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calcoli il campo elettrico in tutto lo spazio.</w:t>
      </w:r>
    </w:p>
    <w:p w:rsidR="009B142A" w:rsidRDefault="009B142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consideri un </w:t>
      </w:r>
      <w:proofErr w:type="gramStart"/>
      <w:r>
        <w:rPr>
          <w:rFonts w:ascii="Times New Roman" w:hAnsi="Times New Roman" w:cs="Times New Roman"/>
        </w:rPr>
        <w:t xml:space="preserve">punto </w:t>
      </w:r>
      <m:oMath>
        <m:r>
          <w:rPr>
            <w:rFonts w:ascii="Cambria Math" w:hAnsi="Cambria Math" w:cs="Times New Roman"/>
          </w:rPr>
          <m:t>Q</m:t>
        </m:r>
      </m:oMath>
      <w:r>
        <w:rPr>
          <w:rFonts w:ascii="Times New Roman" w:hAnsi="Times New Roman" w:cs="Times New Roman"/>
        </w:rPr>
        <w:t xml:space="preserve"> sull’asse</w:t>
      </w:r>
      <w:proofErr w:type="gramEnd"/>
      <w:r>
        <w:rPr>
          <w:rFonts w:ascii="Times New Roman" w:hAnsi="Times New Roman" w:cs="Times New Roman"/>
        </w:rPr>
        <w:t xml:space="preserve"> del cilindro interno di coordinate </w:t>
      </w:r>
      <m:oMath>
        <m:r>
          <w:rPr>
            <w:rFonts w:ascii="Cambria Math" w:hAnsi="Cambria Math" w:cs="Times New Roman"/>
          </w:rPr>
          <m:t>(r,φ,z) = (0,0,0)</m:t>
        </m:r>
      </m:oMath>
      <w:r>
        <w:rPr>
          <w:rFonts w:ascii="Times New Roman" w:hAnsi="Times New Roman" w:cs="Times New Roman"/>
        </w:rPr>
        <w:t xml:space="preserve"> ed un punto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 di coordinate </w:t>
      </w:r>
      <m:oMath>
        <m:r>
          <w:rPr>
            <w:rFonts w:ascii="Cambria Math" w:hAnsi="Cambria Math" w:cs="Times New Roman"/>
          </w:rPr>
          <m:t>(r,φ,z) = (5a,0,10a)</m:t>
        </m:r>
      </m:oMath>
      <w:r>
        <w:rPr>
          <w:rFonts w:ascii="Times New Roman" w:hAnsi="Times New Roman" w:cs="Times New Roman"/>
        </w:rPr>
        <w:t xml:space="preserve">. Calcolare la differenza di potenziale fra i </w:t>
      </w:r>
      <w:proofErr w:type="gramStart"/>
      <w:r>
        <w:rPr>
          <w:rFonts w:ascii="Times New Roman" w:hAnsi="Times New Roman" w:cs="Times New Roman"/>
        </w:rPr>
        <w:t xml:space="preserve">punti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Q</m:t>
        </m:r>
      </m:oMath>
      <w:r>
        <w:rPr>
          <w:rFonts w:ascii="Times New Roman" w:hAnsi="Times New Roman" w:cs="Times New Roman"/>
        </w:rPr>
        <w:t>.</w:t>
      </w:r>
    </w:p>
    <w:p w:rsidR="002F3082" w:rsidRDefault="009B142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Una particella di carica </w:t>
      </w:r>
      <w:proofErr w:type="gramStart"/>
      <w:r>
        <w:rPr>
          <w:rFonts w:ascii="Times New Roman" w:hAnsi="Times New Roman" w:cs="Times New Roman"/>
        </w:rPr>
        <w:t xml:space="preserve">positiva </w:t>
      </w:r>
      <m:oMath>
        <m:r>
          <w:rPr>
            <w:rFonts w:ascii="Cambria Math" w:hAnsi="Cambria Math" w:cs="Times New Roman"/>
          </w:rPr>
          <m:t>q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si trova ad una distanza </w:t>
      </w:r>
      <m:oMath>
        <m:r>
          <w:rPr>
            <w:rFonts w:ascii="Cambria Math" w:hAnsi="Cambria Math" w:cs="Times New Roman"/>
          </w:rPr>
          <m:t>r&gt;3a</m:t>
        </m:r>
      </m:oMath>
      <w:r>
        <w:rPr>
          <w:rFonts w:ascii="Times New Roman" w:hAnsi="Times New Roman" w:cs="Times New Roman"/>
        </w:rPr>
        <w:t xml:space="preserve"> dall’asse del cilindro. </w:t>
      </w:r>
      <w:r w:rsidR="002F3082">
        <w:rPr>
          <w:rFonts w:ascii="Times New Roman" w:hAnsi="Times New Roman" w:cs="Times New Roman"/>
        </w:rPr>
        <w:t xml:space="preserve">Calcolare la forza agente sulla carica e la condizione sulla sua </w:t>
      </w:r>
      <w:proofErr w:type="gramStart"/>
      <w:r w:rsidR="002F3082">
        <w:rPr>
          <w:rFonts w:ascii="Times New Roman" w:hAnsi="Times New Roman" w:cs="Times New Roman"/>
        </w:rPr>
        <w:t xml:space="preserve">velocità </w:t>
      </w:r>
      <m:oMath>
        <m:r>
          <w:rPr>
            <w:rFonts w:ascii="Cambria Math" w:hAnsi="Cambria Math" w:cs="Times New Roman"/>
          </w:rPr>
          <m:t>V</m:t>
        </m:r>
      </m:oMath>
      <w:r w:rsidR="002F3082">
        <w:rPr>
          <w:rFonts w:ascii="Times New Roman" w:hAnsi="Times New Roman" w:cs="Times New Roman"/>
        </w:rPr>
        <w:t xml:space="preserve"> necessaria</w:t>
      </w:r>
      <w:proofErr w:type="gramEnd"/>
      <w:r w:rsidR="002F3082">
        <w:rPr>
          <w:rFonts w:ascii="Times New Roman" w:hAnsi="Times New Roman" w:cs="Times New Roman"/>
        </w:rPr>
        <w:t xml:space="preserve"> </w:t>
      </w:r>
      <w:r w:rsidR="00774F97">
        <w:rPr>
          <w:rFonts w:ascii="Times New Roman" w:hAnsi="Times New Roman" w:cs="Times New Roman"/>
        </w:rPr>
        <w:t>affin</w:t>
      </w:r>
      <w:r w:rsidR="002F3082">
        <w:rPr>
          <w:rFonts w:ascii="Times New Roman" w:hAnsi="Times New Roman" w:cs="Times New Roman"/>
        </w:rPr>
        <w:t xml:space="preserve">ché la carica possa compiere un moto circolare uniforme intorno alla distribuzione cilindrica. Perché tale condizione risulta indipendente </w:t>
      </w:r>
      <w:proofErr w:type="gramStart"/>
      <w:r w:rsidR="002F3082">
        <w:rPr>
          <w:rFonts w:ascii="Times New Roman" w:hAnsi="Times New Roman" w:cs="Times New Roman"/>
        </w:rPr>
        <w:t xml:space="preserve">da </w:t>
      </w:r>
      <m:oMath>
        <m:r>
          <w:rPr>
            <w:rFonts w:ascii="Cambria Math" w:hAnsi="Cambria Math" w:cs="Times New Roman"/>
          </w:rPr>
          <m:t>r</m:t>
        </m:r>
      </m:oMath>
      <w:r w:rsidR="002F3082">
        <w:rPr>
          <w:rFonts w:ascii="Times New Roman" w:hAnsi="Times New Roman" w:cs="Times New Roman"/>
        </w:rPr>
        <w:t xml:space="preserve"> ?</w:t>
      </w:r>
      <w:proofErr w:type="gramEnd"/>
    </w:p>
    <w:p w:rsidR="007551AC" w:rsidRDefault="002F3082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710D6">
        <w:rPr>
          <w:rFonts w:ascii="Times New Roman" w:hAnsi="Times New Roman" w:cs="Times New Roman"/>
        </w:rPr>
        <w:t xml:space="preserve">Si calcoli il valore numerico della forza e della velocità determinate nel punto 4), assumendo che la particella sia un </w:t>
      </w:r>
      <w:proofErr w:type="gramStart"/>
      <w:r w:rsidR="009E3A36">
        <w:rPr>
          <w:rFonts w:ascii="Times New Roman" w:hAnsi="Times New Roman" w:cs="Times New Roman"/>
        </w:rPr>
        <w:t>posi</w:t>
      </w:r>
      <w:r w:rsidR="008710D6">
        <w:rPr>
          <w:rFonts w:ascii="Times New Roman" w:hAnsi="Times New Roman" w:cs="Times New Roman"/>
        </w:rPr>
        <w:t xml:space="preserve">trone </w:t>
      </w:r>
      <m:oMath>
        <m:r>
          <w:rPr>
            <w:rFonts w:ascii="Cambria Math" w:hAnsi="Cambria Math" w:cs="Times New Roman"/>
          </w:rPr>
          <m:t>(q=1.6×1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-19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</w:rPr>
          <m:t>, m=9.1×1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 xml:space="preserve">-31 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kg</m:t>
        </m:r>
        <m:r>
          <w:rPr>
            <w:rFonts w:ascii="Cambria Math" w:hAnsi="Cambria Math" w:cs="Times New Roman"/>
          </w:rPr>
          <m:t>)</m:t>
        </m:r>
      </m:oMath>
      <w:r w:rsidR="008710D6">
        <w:rPr>
          <w:rFonts w:ascii="Times New Roman" w:hAnsi="Times New Roman" w:cs="Times New Roman"/>
        </w:rPr>
        <w:t xml:space="preserve"> e</w:t>
      </w:r>
      <w:proofErr w:type="gramEnd"/>
      <w:r w:rsidR="008710D6">
        <w:rPr>
          <w:rFonts w:ascii="Times New Roman" w:hAnsi="Times New Roman" w:cs="Times New Roman"/>
        </w:rPr>
        <w:t xml:space="preserve"> che la distanza dall’asse sia </w:t>
      </w:r>
      <m:oMath>
        <m:r>
          <w:rPr>
            <w:rFonts w:ascii="Cambria Math" w:hAnsi="Cambria Math" w:cs="Times New Roman"/>
          </w:rPr>
          <m:t>r=5a</m:t>
        </m:r>
      </m:oMath>
      <w:r w:rsidR="008710D6"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a=2</m:t>
        </m:r>
      </m:oMath>
      <w:r w:rsidR="00774F97">
        <w:rPr>
          <w:rFonts w:ascii="Times New Roman" w:hAnsi="Times New Roman" w:cs="Times New Roman"/>
        </w:rPr>
        <w:t xml:space="preserve"> </w:t>
      </w:r>
      <w:r w:rsidR="008710D6">
        <w:rPr>
          <w:rFonts w:ascii="Times New Roman" w:hAnsi="Times New Roman" w:cs="Times New Roman"/>
        </w:rPr>
        <w:t xml:space="preserve">cm, </w:t>
      </w:r>
      <m:oMath>
        <m:r>
          <w:rPr>
            <w:rFonts w:ascii="Cambria Math" w:hAnsi="Cambria Math" w:cs="Times New Roman"/>
          </w:rPr>
          <m:t>ρ=1 μ</m:t>
        </m:r>
        <m:r>
          <m:rPr>
            <m:sty m:val="p"/>
          </m:rP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</w:rPr>
          <m:t>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sup>
        </m:sSup>
      </m:oMath>
      <w:r w:rsidR="008710D6">
        <w:rPr>
          <w:rFonts w:ascii="Times New Roman" w:hAnsi="Times New Roman" w:cs="Times New Roman"/>
        </w:rPr>
        <w:t xml:space="preserve">. In base al valore della velocità si commenti l’applicabilità della meccanica classica alla soluzione del problema. </w:t>
      </w:r>
      <w:r>
        <w:rPr>
          <w:rFonts w:ascii="Times New Roman" w:hAnsi="Times New Roman" w:cs="Times New Roman"/>
        </w:rPr>
        <w:t xml:space="preserve"> </w:t>
      </w:r>
      <w:r w:rsidR="009B142A">
        <w:rPr>
          <w:rFonts w:ascii="Times New Roman" w:hAnsi="Times New Roman" w:cs="Times New Roman"/>
        </w:rPr>
        <w:t xml:space="preserve">    </w:t>
      </w:r>
    </w:p>
    <w:p w:rsidR="00A93556" w:rsidRDefault="00A93556" w:rsidP="007551AC">
      <w:pPr>
        <w:spacing w:after="0"/>
        <w:jc w:val="both"/>
        <w:rPr>
          <w:rFonts w:ascii="Times New Roman" w:hAnsi="Times New Roman" w:cs="Times New Roman"/>
        </w:rPr>
      </w:pPr>
    </w:p>
    <w:p w:rsidR="00366171" w:rsidRDefault="00714B36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67A54" w:rsidRPr="001004BC" w:rsidRDefault="00123571" w:rsidP="00A208A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25400</wp:posOffset>
            </wp:positionV>
            <wp:extent cx="3599815" cy="2330450"/>
            <wp:effectExtent l="19050" t="0" r="635" b="0"/>
            <wp:wrapSquare wrapText="bothSides"/>
            <wp:docPr id="1" name="Immagine 0" descr="Compitino_2_es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ino_2_es_2.gif"/>
                    <pic:cNvPicPr/>
                  </pic:nvPicPr>
                  <pic:blipFill>
                    <a:blip r:embed="rId5" cstate="print"/>
                    <a:srcRect l="830" t="6501" r="2068" b="829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A54" w:rsidRPr="001004BC">
        <w:rPr>
          <w:rFonts w:ascii="Times New Roman" w:hAnsi="Times New Roman" w:cs="Times New Roman"/>
          <w:b/>
        </w:rPr>
        <w:t>Esercizio 2</w:t>
      </w:r>
    </w:p>
    <w:p w:rsidR="00C0420A" w:rsidRDefault="00C0420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filo a sezione cilindrica di </w:t>
      </w:r>
      <w:proofErr w:type="gramStart"/>
      <w:r>
        <w:rPr>
          <w:rFonts w:ascii="Times New Roman" w:hAnsi="Times New Roman" w:cs="Times New Roman"/>
        </w:rPr>
        <w:t xml:space="preserve">valore </w:t>
      </w:r>
      <m:oMath>
        <m:r>
          <w:rPr>
            <w:rFonts w:ascii="Cambria Math" w:hAnsi="Cambria Math" w:cs="Times New Roman"/>
          </w:rPr>
          <m:t xml:space="preserve">S=1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resistività </w:t>
      </w:r>
      <m:oMath>
        <m:r>
          <w:rPr>
            <w:rFonts w:ascii="Cambria Math" w:hAnsi="Cambria Math" w:cs="Times New Roman"/>
          </w:rPr>
          <m:t>ρ=2×1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-8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Ω m</m:t>
        </m:r>
      </m:oMath>
      <w:r>
        <w:rPr>
          <w:rFonts w:ascii="Times New Roman" w:hAnsi="Times New Roman" w:cs="Times New Roman"/>
        </w:rPr>
        <w:t xml:space="preserve"> è avvolto in modo da formare un solenoide di altezza </w:t>
      </w:r>
      <m:oMath>
        <m:r>
          <w:rPr>
            <w:rFonts w:ascii="Cambria Math" w:hAnsi="Cambria Math" w:cs="Times New Roman"/>
          </w:rPr>
          <m:t xml:space="preserve">h=50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hAnsi="Times New Roman" w:cs="Times New Roman"/>
        </w:rPr>
        <w:t xml:space="preserve"> e raggio (ignoto) </w:t>
      </w:r>
      <m:oMath>
        <m:r>
          <w:rPr>
            <w:rFonts w:ascii="Cambria Math" w:hAnsi="Cambria Math" w:cs="Times New Roman"/>
          </w:rPr>
          <m:t>a≪h</m:t>
        </m:r>
      </m:oMath>
      <w:r>
        <w:rPr>
          <w:rFonts w:ascii="Times New Roman" w:hAnsi="Times New Roman" w:cs="Times New Roman"/>
        </w:rPr>
        <w:t xml:space="preserve">. Nel solenoide viene fatta circolare una </w:t>
      </w:r>
      <w:proofErr w:type="gramStart"/>
      <w:r>
        <w:rPr>
          <w:rFonts w:ascii="Times New Roman" w:hAnsi="Times New Roman" w:cs="Times New Roman"/>
        </w:rPr>
        <w:t xml:space="preserve">corrente </w:t>
      </w:r>
      <m:oMath>
        <m:r>
          <w:rPr>
            <w:rFonts w:ascii="Cambria Math" w:hAnsi="Cambria Math" w:cs="Times New Roman"/>
          </w:rPr>
          <m:t>I</m:t>
        </m:r>
      </m:oMath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anch’essa ignota, ed ai capi del filo si misura una differenza di potenziale </w:t>
      </w:r>
      <m:oMath>
        <m:r>
          <w:rPr>
            <w:rFonts w:ascii="Cambria Math" w:hAnsi="Cambria Math" w:cs="Times New Roman"/>
          </w:rPr>
          <m:t xml:space="preserve">∆V=10 </m:t>
        </m:r>
        <m:r>
          <m:rPr>
            <m:sty m:val="p"/>
          </m:rPr>
          <w:rPr>
            <w:rFonts w:ascii="Cambria Math" w:hAnsi="Cambria Math" w:cs="Times New Roman"/>
          </w:rPr>
          <m:t>V</m:t>
        </m:r>
      </m:oMath>
      <w:r>
        <w:rPr>
          <w:rFonts w:ascii="Times New Roman" w:hAnsi="Times New Roman" w:cs="Times New Roman"/>
        </w:rPr>
        <w:t xml:space="preserve">. La potenza dissipata nel filo ed il campo di induzione magnetica </w:t>
      </w:r>
      <w:r w:rsidRPr="000E74F7">
        <w:rPr>
          <w:rFonts w:ascii="Times New Roman" w:hAnsi="Times New Roman" w:cs="Times New Roman"/>
        </w:rPr>
        <w:t>all’interno</w:t>
      </w:r>
      <w:r w:rsidR="000E74F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E74F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el </w:t>
      </w:r>
      <w:r w:rsidR="000E74F7">
        <w:rPr>
          <w:rFonts w:ascii="Times New Roman" w:hAnsi="Times New Roman" w:cs="Times New Roman"/>
        </w:rPr>
        <w:t>solenoide</w:t>
      </w:r>
      <w:r>
        <w:rPr>
          <w:rFonts w:ascii="Times New Roman" w:hAnsi="Times New Roman" w:cs="Times New Roman"/>
        </w:rPr>
        <w:t xml:space="preserve"> sono </w:t>
      </w:r>
      <w:proofErr w:type="gramStart"/>
      <w:r>
        <w:rPr>
          <w:rFonts w:ascii="Times New Roman" w:hAnsi="Times New Roman" w:cs="Times New Roman"/>
        </w:rPr>
        <w:t xml:space="preserve">rispettivamente </w:t>
      </w:r>
      <m:oMath>
        <m:r>
          <w:rPr>
            <w:rFonts w:ascii="Cambria Math" w:hAnsi="Cambria Math" w:cs="Times New Roman"/>
          </w:rPr>
          <m:t xml:space="preserve">P=500 </m:t>
        </m:r>
        <m:r>
          <m:rPr>
            <m:sty m:val="p"/>
          </m:rPr>
          <w:rPr>
            <w:rFonts w:ascii="Cambria Math" w:hAnsi="Cambria Math" w:cs="Times New Roman"/>
          </w:rPr>
          <m:t>W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B=400</m:t>
        </m:r>
      </m:oMath>
      <w:r w:rsidR="00F51140">
        <w:rPr>
          <w:rFonts w:ascii="Times New Roman" w:hAnsi="Times New Roman" w:cs="Times New Roman"/>
        </w:rPr>
        <w:t xml:space="preserve"> G</w:t>
      </w:r>
      <w:r w:rsidR="00A431F8">
        <w:rPr>
          <w:rFonts w:ascii="Times New Roman" w:hAnsi="Times New Roman" w:cs="Times New Roman"/>
        </w:rPr>
        <w:t xml:space="preserve">, come in Figura (parte sinistra). </w:t>
      </w:r>
      <w:r>
        <w:rPr>
          <w:rFonts w:ascii="Times New Roman" w:hAnsi="Times New Roman" w:cs="Times New Roman"/>
        </w:rPr>
        <w:t xml:space="preserve"> </w:t>
      </w:r>
    </w:p>
    <w:p w:rsidR="00123571" w:rsidRDefault="00123571" w:rsidP="007551AC">
      <w:pPr>
        <w:spacing w:after="0"/>
        <w:jc w:val="both"/>
        <w:rPr>
          <w:rFonts w:ascii="Times New Roman" w:hAnsi="Times New Roman" w:cs="Times New Roman"/>
        </w:rPr>
      </w:pPr>
    </w:p>
    <w:p w:rsidR="00C0420A" w:rsidRDefault="00C0420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determinino la </w:t>
      </w:r>
      <w:proofErr w:type="gramStart"/>
      <w:r>
        <w:rPr>
          <w:rFonts w:ascii="Times New Roman" w:hAnsi="Times New Roman" w:cs="Times New Roman"/>
        </w:rPr>
        <w:t xml:space="preserve">corrente </w:t>
      </w:r>
      <m:oMath>
        <m:r>
          <w:rPr>
            <w:rFonts w:ascii="Cambria Math" w:hAnsi="Cambria Math" w:cs="Times New Roman"/>
          </w:rPr>
          <m:t>I</m:t>
        </m:r>
      </m:oMath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il raggio del solenoide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ed il numero </w:t>
      </w:r>
      <m:oMath>
        <m:r>
          <w:rPr>
            <w:rFonts w:ascii="Cambria Math" w:hAnsi="Cambria Math" w:cs="Times New Roman"/>
          </w:rPr>
          <m:t>N</m:t>
        </m:r>
      </m:oMath>
      <w:r>
        <w:rPr>
          <w:rFonts w:ascii="Times New Roman" w:hAnsi="Times New Roman" w:cs="Times New Roman"/>
        </w:rPr>
        <w:t xml:space="preserve"> delle sue spire.</w:t>
      </w:r>
    </w:p>
    <w:p w:rsidR="00C0420A" w:rsidRDefault="00C0420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determinino </w:t>
      </w:r>
      <w:r w:rsidR="00173A23">
        <w:rPr>
          <w:rFonts w:ascii="Times New Roman" w:hAnsi="Times New Roman" w:cs="Times New Roman"/>
        </w:rPr>
        <w:t>il modulo del</w:t>
      </w:r>
      <w:r>
        <w:rPr>
          <w:rFonts w:ascii="Times New Roman" w:hAnsi="Times New Roman" w:cs="Times New Roman"/>
        </w:rPr>
        <w:t>la densità di corrente e</w:t>
      </w:r>
      <w:r w:rsidR="00173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173A2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 campo elettrico all’interno del filo. </w:t>
      </w:r>
    </w:p>
    <w:p w:rsidR="00C0420A" w:rsidRDefault="00C0420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Fissando un opportuno sistema di riferimento si determini, in intensità direzione e verso, la forza magnetica su una mezza spira del solenoide. </w:t>
      </w:r>
    </w:p>
    <w:p w:rsidR="00374E72" w:rsidRPr="00374E72" w:rsidRDefault="00C0420A" w:rsidP="0075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consideri una superficie quadrata di </w:t>
      </w:r>
      <w:proofErr w:type="gramStart"/>
      <w:r>
        <w:rPr>
          <w:rFonts w:ascii="Times New Roman" w:hAnsi="Times New Roman" w:cs="Times New Roman"/>
        </w:rPr>
        <w:t xml:space="preserve">lato </w:t>
      </w:r>
      <m:oMath>
        <m:r>
          <w:rPr>
            <w:rFonts w:ascii="Cambria Math" w:hAnsi="Cambria Math" w:cs="Times New Roman"/>
          </w:rPr>
          <m:t>L=2a</m:t>
        </m:r>
      </m:oMath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che si muova perpendicolarmente all’asse del solenoide in prossimità della sua metà, come in Figura </w:t>
      </w:r>
      <w:r w:rsidR="00A431F8">
        <w:rPr>
          <w:rFonts w:ascii="Times New Roman" w:hAnsi="Times New Roman" w:cs="Times New Roman"/>
        </w:rPr>
        <w:t xml:space="preserve">(parte destra), </w:t>
      </w:r>
      <w:r>
        <w:rPr>
          <w:rFonts w:ascii="Times New Roman" w:hAnsi="Times New Roman" w:cs="Times New Roman"/>
        </w:rPr>
        <w:t xml:space="preserve">a velocità costante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. Supponendo che la superficie possa attraversare liberamente il solenoide e che </w:t>
      </w:r>
      <w:proofErr w:type="gramStart"/>
      <w:r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>
        <w:rPr>
          <w:rFonts w:ascii="Times New Roman" w:hAnsi="Times New Roman" w:cs="Times New Roman"/>
        </w:rPr>
        <w:t xml:space="preserve"> la</w:t>
      </w:r>
      <w:proofErr w:type="gramEnd"/>
      <w:r>
        <w:rPr>
          <w:rFonts w:ascii="Times New Roman" w:hAnsi="Times New Roman" w:cs="Times New Roman"/>
        </w:rPr>
        <w:t xml:space="preserve"> superficie si trovi con un lato a contatto con la parete del solenoide, si calcoli il flusso del campo di induzione magnetica attraverso la superficie in funzione del tempo </w:t>
      </w:r>
      <m:oMath>
        <m:r>
          <w:rPr>
            <w:rFonts w:ascii="Cambria Math" w:hAnsi="Cambria Math" w:cs="Times New Roman"/>
          </w:rPr>
          <m:t>t</m:t>
        </m:r>
      </m:oMath>
      <w:r>
        <w:rPr>
          <w:rFonts w:ascii="Times New Roman" w:hAnsi="Times New Roman" w:cs="Times New Roman"/>
        </w:rPr>
        <w:t xml:space="preserve">.          </w:t>
      </w:r>
    </w:p>
    <w:sectPr w:rsidR="00374E72" w:rsidRPr="00374E72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E74F7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57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3A23"/>
    <w:rsid w:val="0017528E"/>
    <w:rsid w:val="00176A25"/>
    <w:rsid w:val="00177B2F"/>
    <w:rsid w:val="0018091D"/>
    <w:rsid w:val="0018106A"/>
    <w:rsid w:val="00181AEC"/>
    <w:rsid w:val="00181E8F"/>
    <w:rsid w:val="00184AF3"/>
    <w:rsid w:val="00185A9D"/>
    <w:rsid w:val="00190050"/>
    <w:rsid w:val="0019062B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9629C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2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4E72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0082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05B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D6C3B"/>
    <w:rsid w:val="005E0789"/>
    <w:rsid w:val="005E0907"/>
    <w:rsid w:val="005E2D60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862F7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46466"/>
    <w:rsid w:val="00751390"/>
    <w:rsid w:val="007539FD"/>
    <w:rsid w:val="007551AC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4F97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5FC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10D6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1FA9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A1C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42A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E26F0"/>
    <w:rsid w:val="009E3A36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31F8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3556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0420A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C78"/>
    <w:rsid w:val="00C60E76"/>
    <w:rsid w:val="00C639B4"/>
    <w:rsid w:val="00C641E7"/>
    <w:rsid w:val="00C6550E"/>
    <w:rsid w:val="00C65910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49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6312A"/>
    <w:rsid w:val="00E7137B"/>
    <w:rsid w:val="00E71EBE"/>
    <w:rsid w:val="00E7356E"/>
    <w:rsid w:val="00E77D53"/>
    <w:rsid w:val="00E83288"/>
    <w:rsid w:val="00E8352A"/>
    <w:rsid w:val="00E86CD7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1140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4B098-9E6A-4C34-B118-1B19570E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135</cp:revision>
  <cp:lastPrinted>2016-11-07T09:28:00Z</cp:lastPrinted>
  <dcterms:created xsi:type="dcterms:W3CDTF">2016-06-03T11:39:00Z</dcterms:created>
  <dcterms:modified xsi:type="dcterms:W3CDTF">2017-06-05T08:26:00Z</dcterms:modified>
</cp:coreProperties>
</file>