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Default="008E08E6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Primo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Compit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o 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delle Telecomunicazioni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 02/05</w:t>
      </w:r>
      <w:r w:rsidR="00BA2A6B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D50DBB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62230</wp:posOffset>
            </wp:positionV>
            <wp:extent cx="2339975" cy="1460500"/>
            <wp:effectExtent l="19050" t="0" r="3175" b="0"/>
            <wp:wrapSquare wrapText="bothSides"/>
            <wp:docPr id="1" name="Immagine 0" descr="Compito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6.gif"/>
                    <pic:cNvPicPr/>
                  </pic:nvPicPr>
                  <pic:blipFill>
                    <a:blip r:embed="rId4" cstate="print"/>
                    <a:srcRect l="3008" t="1798" r="41383" b="51314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31D" w:rsidRPr="00C22CC4">
        <w:rPr>
          <w:rFonts w:ascii="Times New Roman" w:hAnsi="Times New Roman" w:cs="Times New Roman"/>
          <w:b/>
        </w:rPr>
        <w:t>Esercizio 1</w:t>
      </w:r>
    </w:p>
    <w:p w:rsidR="008D3CC2" w:rsidRDefault="00781DAD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1299845</wp:posOffset>
            </wp:positionV>
            <wp:extent cx="2339975" cy="1460500"/>
            <wp:effectExtent l="19050" t="0" r="3175" b="0"/>
            <wp:wrapSquare wrapText="bothSides"/>
            <wp:docPr id="2" name="Immagine 1" descr="Compito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6.gif"/>
                    <pic:cNvPicPr/>
                  </pic:nvPicPr>
                  <pic:blipFill>
                    <a:blip r:embed="rId4" cstate="print"/>
                    <a:srcRect l="41701" t="50899" r="2178" b="2351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D4">
        <w:rPr>
          <w:rFonts w:ascii="Times New Roman" w:hAnsi="Times New Roman" w:cs="Times New Roman"/>
        </w:rPr>
        <w:t xml:space="preserve">Una tavola rigida di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F97515">
        <w:rPr>
          <w:rFonts w:ascii="Times New Roman" w:hAnsi="Times New Roman" w:cs="Times New Roman"/>
        </w:rPr>
        <w:t xml:space="preserve"> </w:t>
      </w:r>
      <w:r w:rsidR="00240ED4">
        <w:rPr>
          <w:rFonts w:ascii="Times New Roman" w:hAnsi="Times New Roman" w:cs="Times New Roman"/>
        </w:rPr>
        <w:t xml:space="preserve">e lunghezza </w:t>
      </w:r>
      <m:oMath>
        <m:r>
          <w:rPr>
            <w:rFonts w:ascii="Cambria Math" w:hAnsi="Cambria Math" w:cs="Times New Roman"/>
          </w:rPr>
          <m:t>L</m:t>
        </m:r>
      </m:oMath>
      <w:r w:rsidR="00240ED4">
        <w:rPr>
          <w:rFonts w:ascii="Times New Roman" w:hAnsi="Times New Roman" w:cs="Times New Roman"/>
        </w:rPr>
        <w:t xml:space="preserve"> può scorrere orizzontalmente su un piano senza attrito. </w:t>
      </w:r>
      <w:r w:rsidR="00A909BE">
        <w:rPr>
          <w:rFonts w:ascii="Times New Roman" w:hAnsi="Times New Roman" w:cs="Times New Roman"/>
        </w:rPr>
        <w:t xml:space="preserve">A partire dall’istante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="00A909BE">
        <w:rPr>
          <w:rFonts w:ascii="Times New Roman" w:eastAsiaTheme="minorEastAsia" w:hAnsi="Times New Roman" w:cs="Times New Roman"/>
        </w:rPr>
        <w:t xml:space="preserve"> </w:t>
      </w:r>
      <w:r w:rsidR="00A909BE">
        <w:rPr>
          <w:rFonts w:ascii="Times New Roman" w:hAnsi="Times New Roman" w:cs="Times New Roman"/>
        </w:rPr>
        <w:t>u</w:t>
      </w:r>
      <w:r w:rsidR="00240ED4">
        <w:rPr>
          <w:rFonts w:ascii="Times New Roman" w:hAnsi="Times New Roman" w:cs="Times New Roman"/>
        </w:rPr>
        <w:t xml:space="preserve">na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240ED4">
        <w:rPr>
          <w:rFonts w:ascii="Times New Roman" w:hAnsi="Times New Roman" w:cs="Times New Roman"/>
        </w:rPr>
        <w:t xml:space="preserve"> orizzontale costante viene applicata alla </w:t>
      </w:r>
      <w:r w:rsidR="00805BDC">
        <w:rPr>
          <w:rFonts w:ascii="Times New Roman" w:hAnsi="Times New Roman" w:cs="Times New Roman"/>
        </w:rPr>
        <w:t>tavola</w:t>
      </w:r>
      <w:r w:rsidR="00240ED4">
        <w:rPr>
          <w:rFonts w:ascii="Times New Roman" w:hAnsi="Times New Roman" w:cs="Times New Roman"/>
        </w:rPr>
        <w:t>, che col suo movimento mette in rotazione un disco di mas</w:t>
      </w:r>
      <w:r w:rsidR="00F97515">
        <w:rPr>
          <w:rFonts w:ascii="Times New Roman" w:hAnsi="Times New Roman" w:cs="Times New Roman"/>
        </w:rPr>
        <w:t xml:space="preserve">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F97515">
        <w:rPr>
          <w:rFonts w:ascii="Times New Roman" w:hAnsi="Times New Roman" w:cs="Times New Roman"/>
        </w:rPr>
        <w:t xml:space="preserve"> e raggio </w:t>
      </w:r>
      <m:oMath>
        <m:r>
          <w:rPr>
            <w:rFonts w:ascii="Cambria Math" w:hAnsi="Cambria Math" w:cs="Times New Roman"/>
          </w:rPr>
          <m:t>R</m:t>
        </m:r>
      </m:oMath>
      <w:r w:rsidR="00240ED4">
        <w:rPr>
          <w:rFonts w:ascii="Times New Roman" w:hAnsi="Times New Roman" w:cs="Times New Roman"/>
        </w:rPr>
        <w:t>. Si assuma che durante il moto siano presenti forze di attrito statico</w:t>
      </w:r>
      <w:r w:rsidR="00604DD2">
        <w:rPr>
          <w:rFonts w:ascii="Times New Roman" w:hAnsi="Times New Roman" w:cs="Times New Roman"/>
        </w:rPr>
        <w:t xml:space="preserve"> costanti</w:t>
      </w:r>
      <w:r w:rsidR="00240ED4">
        <w:rPr>
          <w:rFonts w:ascii="Times New Roman" w:hAnsi="Times New Roman" w:cs="Times New Roman"/>
        </w:rPr>
        <w:t>, sia fra la tavola ed il disco che fra il disco ed il pavimento</w:t>
      </w:r>
      <w:r w:rsidR="00F97515">
        <w:rPr>
          <w:rFonts w:ascii="Times New Roman" w:hAnsi="Times New Roman" w:cs="Times New Roman"/>
        </w:rPr>
        <w:t>,</w:t>
      </w:r>
      <w:r w:rsidR="00240ED4">
        <w:rPr>
          <w:rFonts w:ascii="Times New Roman" w:hAnsi="Times New Roman" w:cs="Times New Roman"/>
        </w:rPr>
        <w:t xml:space="preserve"> in modo che il disco sia sempre in moto di puro rotolamento</w:t>
      </w:r>
      <w:r w:rsidR="008D242E">
        <w:rPr>
          <w:rFonts w:ascii="Times New Roman" w:hAnsi="Times New Roman" w:cs="Times New Roman"/>
        </w:rPr>
        <w:t>,</w:t>
      </w:r>
      <w:r w:rsidR="004A6857">
        <w:rPr>
          <w:rFonts w:ascii="Times New Roman" w:hAnsi="Times New Roman" w:cs="Times New Roman"/>
        </w:rPr>
        <w:t xml:space="preserve"> sia rispetto al pavimento che rispetto alla tavola</w:t>
      </w:r>
      <w:r w:rsidR="00240ED4">
        <w:rPr>
          <w:rFonts w:ascii="Times New Roman" w:hAnsi="Times New Roman" w:cs="Times New Roman"/>
        </w:rPr>
        <w:t xml:space="preserve">. All’istante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="00240ED4">
        <w:rPr>
          <w:rFonts w:ascii="Times New Roman" w:hAnsi="Times New Roman" w:cs="Times New Roman"/>
        </w:rPr>
        <w:t xml:space="preserve"> la tavola </w:t>
      </w:r>
      <w:r w:rsidR="009417CC">
        <w:rPr>
          <w:rFonts w:ascii="Times New Roman" w:hAnsi="Times New Roman" w:cs="Times New Roman"/>
        </w:rPr>
        <w:t xml:space="preserve">ed il disco sono fermi ed una </w:t>
      </w:r>
      <w:r w:rsidR="00240ED4">
        <w:rPr>
          <w:rFonts w:ascii="Times New Roman" w:hAnsi="Times New Roman" w:cs="Times New Roman"/>
        </w:rPr>
        <w:t xml:space="preserve">frazione </w:t>
      </w:r>
      <w:r w:rsidR="009417CC">
        <w:rPr>
          <w:rFonts w:ascii="Times New Roman" w:hAnsi="Times New Roman" w:cs="Times New Roman"/>
        </w:rPr>
        <w:t xml:space="preserve">della </w:t>
      </w:r>
      <w:r w:rsidR="00805BDC">
        <w:rPr>
          <w:rFonts w:ascii="Times New Roman" w:hAnsi="Times New Roman" w:cs="Times New Roman"/>
        </w:rPr>
        <w:t>tavola</w:t>
      </w:r>
      <w:r w:rsidR="009417CC">
        <w:rPr>
          <w:rFonts w:ascii="Times New Roman" w:hAnsi="Times New Roman" w:cs="Times New Roman"/>
        </w:rPr>
        <w:t xml:space="preserve"> </w:t>
      </w:r>
      <w:r w:rsidR="00240ED4">
        <w:rPr>
          <w:rFonts w:ascii="Times New Roman" w:hAnsi="Times New Roman" w:cs="Times New Roman"/>
        </w:rPr>
        <w:t xml:space="preserve">di lunghezza </w:t>
      </w:r>
      <m:oMath>
        <m:r>
          <w:rPr>
            <w:rFonts w:ascii="Cambria Math" w:hAnsi="Cambria Math" w:cs="Times New Roman"/>
          </w:rPr>
          <m:t>L/4</m:t>
        </m:r>
      </m:oMath>
      <w:r w:rsidR="008E240F">
        <w:rPr>
          <w:rFonts w:ascii="Times New Roman" w:hAnsi="Times New Roman" w:cs="Times New Roman"/>
        </w:rPr>
        <w:t xml:space="preserve"> è appoggiata sul piano, come i</w:t>
      </w:r>
      <w:r w:rsidR="00F97515">
        <w:rPr>
          <w:rFonts w:ascii="Times New Roman" w:hAnsi="Times New Roman" w:cs="Times New Roman"/>
        </w:rPr>
        <w:t xml:space="preserve">n Figura </w:t>
      </w:r>
      <w:r w:rsidR="008D3CC2">
        <w:rPr>
          <w:rFonts w:ascii="Times New Roman" w:hAnsi="Times New Roman" w:cs="Times New Roman"/>
        </w:rPr>
        <w:t>in</w:t>
      </w:r>
      <w:r w:rsidR="00F97515">
        <w:rPr>
          <w:rFonts w:ascii="Times New Roman" w:hAnsi="Times New Roman" w:cs="Times New Roman"/>
        </w:rPr>
        <w:t xml:space="preserve"> </w:t>
      </w:r>
      <w:r w:rsidR="008D3CC2">
        <w:rPr>
          <w:rFonts w:ascii="Times New Roman" w:hAnsi="Times New Roman" w:cs="Times New Roman"/>
        </w:rPr>
        <w:t>alto</w:t>
      </w:r>
      <w:r w:rsidR="00240ED4">
        <w:rPr>
          <w:rFonts w:ascii="Times New Roman" w:hAnsi="Times New Roman" w:cs="Times New Roman"/>
        </w:rPr>
        <w:t xml:space="preserve">. Chiamiamo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40ED4">
        <w:rPr>
          <w:rFonts w:ascii="Times New Roman" w:hAnsi="Times New Roman" w:cs="Times New Roman"/>
        </w:rPr>
        <w:t xml:space="preserve"> l’istante </w:t>
      </w:r>
      <w:r w:rsidR="00F97515">
        <w:rPr>
          <w:rFonts w:ascii="Times New Roman" w:hAnsi="Times New Roman" w:cs="Times New Roman"/>
        </w:rPr>
        <w:t xml:space="preserve">(ignoto) </w:t>
      </w:r>
      <w:r w:rsidR="00240ED4">
        <w:rPr>
          <w:rFonts w:ascii="Times New Roman" w:hAnsi="Times New Roman" w:cs="Times New Roman"/>
        </w:rPr>
        <w:t xml:space="preserve">in cui la </w:t>
      </w:r>
      <w:r w:rsidR="00316B1A">
        <w:rPr>
          <w:rFonts w:ascii="Times New Roman" w:hAnsi="Times New Roman" w:cs="Times New Roman"/>
        </w:rPr>
        <w:t>tavola</w:t>
      </w:r>
      <w:r w:rsidR="00240ED4">
        <w:rPr>
          <w:rFonts w:ascii="Times New Roman" w:hAnsi="Times New Roman" w:cs="Times New Roman"/>
        </w:rPr>
        <w:t xml:space="preserve"> non è più appoggiata sul piano (</w:t>
      </w:r>
      <w:r w:rsidR="00F97515">
        <w:rPr>
          <w:rFonts w:ascii="Times New Roman" w:hAnsi="Times New Roman" w:cs="Times New Roman"/>
        </w:rPr>
        <w:t xml:space="preserve">Figura </w:t>
      </w:r>
      <w:r w:rsidR="008D3CC2">
        <w:rPr>
          <w:rFonts w:ascii="Times New Roman" w:hAnsi="Times New Roman" w:cs="Times New Roman"/>
        </w:rPr>
        <w:t>in basso</w:t>
      </w:r>
      <w:r w:rsidR="00F97515">
        <w:rPr>
          <w:rFonts w:ascii="Times New Roman" w:hAnsi="Times New Roman" w:cs="Times New Roman"/>
        </w:rPr>
        <w:t>).</w:t>
      </w:r>
    </w:p>
    <w:p w:rsidR="004A6857" w:rsidRDefault="00F97515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Individuare tutte le forze ag</w:t>
      </w:r>
      <w:r w:rsidR="004A6857">
        <w:rPr>
          <w:rFonts w:ascii="Times New Roman" w:hAnsi="Times New Roman" w:cs="Times New Roman"/>
        </w:rPr>
        <w:t xml:space="preserve">enti sulla </w:t>
      </w:r>
      <w:r w:rsidR="00316B1A">
        <w:rPr>
          <w:rFonts w:ascii="Times New Roman" w:hAnsi="Times New Roman" w:cs="Times New Roman"/>
        </w:rPr>
        <w:t>tavola</w:t>
      </w:r>
      <w:r w:rsidR="004A6857">
        <w:rPr>
          <w:rFonts w:ascii="Times New Roman" w:hAnsi="Times New Roman" w:cs="Times New Roman"/>
        </w:rPr>
        <w:t xml:space="preserve"> e sul disco e stabilire quali (o quale) di esse fanno lavoro </w:t>
      </w:r>
      <w:r w:rsidR="006528DF">
        <w:rPr>
          <w:rFonts w:ascii="Times New Roman" w:hAnsi="Times New Roman" w:cs="Times New Roman"/>
        </w:rPr>
        <w:t xml:space="preserve">fra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6528DF">
        <w:rPr>
          <w:rFonts w:ascii="Times New Roman" w:eastAsiaTheme="minorEastAsia" w:hAnsi="Times New Roman" w:cs="Times New Roman"/>
        </w:rPr>
        <w:t xml:space="preserve"> </w:t>
      </w:r>
      <w:r w:rsidR="006528DF"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.</m:t>
        </m:r>
      </m:oMath>
    </w:p>
    <w:p w:rsidR="00641742" w:rsidRDefault="004A6857" w:rsidP="00312B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2) Determinare all’istante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del centro di massa del disco. (</w:t>
      </w:r>
      <w:r w:rsidRPr="004A6857">
        <w:rPr>
          <w:rFonts w:ascii="Times New Roman" w:eastAsiaTheme="minorEastAsia" w:hAnsi="Times New Roman" w:cs="Times New Roman"/>
          <w:b/>
        </w:rPr>
        <w:t>Nota</w:t>
      </w:r>
      <w:r>
        <w:rPr>
          <w:rFonts w:ascii="Times New Roman" w:eastAsiaTheme="minorEastAsia" w:hAnsi="Times New Roman" w:cs="Times New Roman"/>
        </w:rPr>
        <w:t>: osservare preliminarmente qual</w:t>
      </w:r>
      <w:r w:rsidR="00316B1A">
        <w:rPr>
          <w:rFonts w:ascii="Times New Roman" w:eastAsiaTheme="minorEastAsia" w:hAnsi="Times New Roman" w:cs="Times New Roman"/>
        </w:rPr>
        <w:t>i sono le</w:t>
      </w:r>
      <w:r>
        <w:rPr>
          <w:rFonts w:ascii="Times New Roman" w:eastAsiaTheme="minorEastAsia" w:hAnsi="Times New Roman" w:cs="Times New Roman"/>
        </w:rPr>
        <w:t xml:space="preserve"> </w:t>
      </w:r>
      <w:r w:rsidR="00316B1A">
        <w:rPr>
          <w:rFonts w:ascii="Times New Roman" w:eastAsiaTheme="minorEastAsia" w:hAnsi="Times New Roman" w:cs="Times New Roman"/>
        </w:rPr>
        <w:t>relazioni</w:t>
      </w:r>
      <w:r>
        <w:rPr>
          <w:rFonts w:ascii="Times New Roman" w:eastAsiaTheme="minorEastAsia" w:hAnsi="Times New Roman" w:cs="Times New Roman"/>
        </w:rPr>
        <w:t xml:space="preserve"> fra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B616BC">
        <w:rPr>
          <w:rFonts w:ascii="Times New Roman" w:eastAsiaTheme="minorEastAsia" w:hAnsi="Times New Roman" w:cs="Times New Roman"/>
        </w:rPr>
        <w:t xml:space="preserve">la velocità angolare del disco e </w:t>
      </w:r>
      <w:r>
        <w:rPr>
          <w:rFonts w:ascii="Times New Roman" w:eastAsiaTheme="minorEastAsia" w:hAnsi="Times New Roman" w:cs="Times New Roman"/>
        </w:rPr>
        <w:t xml:space="preserve">la velocità della </w:t>
      </w:r>
      <w:r w:rsidR="00316B1A">
        <w:rPr>
          <w:rFonts w:ascii="Times New Roman" w:hAnsi="Times New Roman" w:cs="Times New Roman"/>
        </w:rPr>
        <w:t>tavola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impost</w:t>
      </w:r>
      <w:r w:rsidR="00B616BC">
        <w:rPr>
          <w:rFonts w:ascii="Times New Roman" w:eastAsiaTheme="minorEastAsia" w:hAnsi="Times New Roman" w:cs="Times New Roman"/>
        </w:rPr>
        <w:t>e</w:t>
      </w:r>
      <w:r>
        <w:rPr>
          <w:rFonts w:ascii="Times New Roman" w:eastAsiaTheme="minorEastAsia" w:hAnsi="Times New Roman" w:cs="Times New Roman"/>
        </w:rPr>
        <w:t xml:space="preserve"> dalla condizione di puro rotolamento</w:t>
      </w:r>
      <w:r w:rsidR="00316B1A">
        <w:rPr>
          <w:rFonts w:ascii="Times New Roman" w:eastAsiaTheme="minorEastAsia" w:hAnsi="Times New Roman" w:cs="Times New Roman"/>
        </w:rPr>
        <w:t xml:space="preserve"> del disco</w:t>
      </w:r>
      <w:r w:rsidR="00B616BC">
        <w:rPr>
          <w:rFonts w:ascii="Times New Roman" w:eastAsiaTheme="minorEastAsia" w:hAnsi="Times New Roman" w:cs="Times New Roman"/>
        </w:rPr>
        <w:t xml:space="preserve"> </w:t>
      </w:r>
      <w:r w:rsidR="00B616BC" w:rsidRPr="003078DA">
        <w:rPr>
          <w:rFonts w:ascii="Times New Roman" w:eastAsiaTheme="minorEastAsia" w:hAnsi="Times New Roman" w:cs="Times New Roman"/>
          <w:u w:val="single"/>
        </w:rPr>
        <w:t xml:space="preserve">sia rispetto al pavimento che rispetto alla </w:t>
      </w:r>
      <w:r w:rsidR="00316B1A" w:rsidRPr="003078DA">
        <w:rPr>
          <w:rFonts w:ascii="Times New Roman" w:hAnsi="Times New Roman" w:cs="Times New Roman"/>
          <w:u w:val="single"/>
        </w:rPr>
        <w:t>tavola</w:t>
      </w:r>
      <w:r w:rsidR="00B616BC">
        <w:rPr>
          <w:rFonts w:ascii="Times New Roman" w:eastAsiaTheme="minorEastAsia" w:hAnsi="Times New Roman" w:cs="Times New Roman"/>
        </w:rPr>
        <w:t>.)</w:t>
      </w:r>
    </w:p>
    <w:p w:rsidR="002714F6" w:rsidRDefault="00641742" w:rsidP="00312B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Determinare l’accelerazione della </w:t>
      </w:r>
      <w:r w:rsidR="00316B1A">
        <w:rPr>
          <w:rFonts w:ascii="Times New Roman" w:hAnsi="Times New Roman" w:cs="Times New Roman"/>
        </w:rPr>
        <w:t>tavola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e</w:t>
      </w:r>
      <w:r w:rsidR="002714F6">
        <w:rPr>
          <w:rFonts w:ascii="Times New Roman" w:eastAsiaTheme="minorEastAsia" w:hAnsi="Times New Roman" w:cs="Times New Roman"/>
        </w:rPr>
        <w:t xml:space="preserve"> l’istante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2714F6">
        <w:rPr>
          <w:rFonts w:ascii="Times New Roman" w:eastAsiaTheme="minorEastAsia" w:hAnsi="Times New Roman" w:cs="Times New Roman"/>
        </w:rPr>
        <w:t>.</w:t>
      </w:r>
    </w:p>
    <w:p w:rsidR="00312B59" w:rsidRDefault="002714F6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Determinare la forza di attrito statico fra </w:t>
      </w:r>
      <w:r w:rsidR="00B616BC">
        <w:rPr>
          <w:rFonts w:ascii="Times New Roman" w:eastAsiaTheme="minorEastAsia" w:hAnsi="Times New Roman" w:cs="Times New Roman"/>
        </w:rPr>
        <w:t xml:space="preserve">la </w:t>
      </w:r>
      <w:r w:rsidR="00316B1A">
        <w:rPr>
          <w:rFonts w:ascii="Times New Roman" w:hAnsi="Times New Roman" w:cs="Times New Roman"/>
        </w:rPr>
        <w:t>tavola</w:t>
      </w:r>
      <w:r w:rsidR="00B616BC">
        <w:rPr>
          <w:rFonts w:ascii="Times New Roman" w:eastAsiaTheme="minorEastAsia" w:hAnsi="Times New Roman" w:cs="Times New Roman"/>
        </w:rPr>
        <w:t xml:space="preserve"> ed il disco.</w:t>
      </w:r>
      <w:r w:rsidR="00641742">
        <w:rPr>
          <w:rFonts w:ascii="Times New Roman" w:eastAsiaTheme="minorEastAsia" w:hAnsi="Times New Roman" w:cs="Times New Roman"/>
        </w:rPr>
        <w:t xml:space="preserve"> </w:t>
      </w:r>
      <w:r w:rsidR="004A6857">
        <w:rPr>
          <w:rFonts w:ascii="Times New Roman" w:eastAsiaTheme="minorEastAsia" w:hAnsi="Times New Roman" w:cs="Times New Roman"/>
        </w:rPr>
        <w:t xml:space="preserve">  </w:t>
      </w:r>
      <w:r w:rsidR="004A6857">
        <w:rPr>
          <w:rFonts w:ascii="Times New Roman" w:hAnsi="Times New Roman" w:cs="Times New Roman"/>
        </w:rPr>
        <w:t xml:space="preserve"> </w:t>
      </w:r>
      <w:r w:rsidR="00F97515">
        <w:rPr>
          <w:rFonts w:ascii="Times New Roman" w:hAnsi="Times New Roman" w:cs="Times New Roman"/>
        </w:rPr>
        <w:t xml:space="preserve"> </w:t>
      </w:r>
      <w:r w:rsidR="00240ED4">
        <w:rPr>
          <w:rFonts w:ascii="Times New Roman" w:hAnsi="Times New Roman" w:cs="Times New Roman"/>
        </w:rPr>
        <w:t xml:space="preserve">     </w:t>
      </w:r>
    </w:p>
    <w:p w:rsidR="00366171" w:rsidRDefault="0001752F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14B36">
        <w:rPr>
          <w:rFonts w:ascii="Times New Roman" w:hAnsi="Times New Roman" w:cs="Times New Roman"/>
        </w:rPr>
        <w:tab/>
      </w:r>
    </w:p>
    <w:p w:rsidR="00367A54" w:rsidRPr="001004BC" w:rsidRDefault="00367A54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862C5C" w:rsidRPr="00862C5C" w:rsidRDefault="00AF7EB8" w:rsidP="00312B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10160</wp:posOffset>
            </wp:positionV>
            <wp:extent cx="2159000" cy="2139950"/>
            <wp:effectExtent l="19050" t="0" r="0" b="0"/>
            <wp:wrapSquare wrapText="bothSides"/>
            <wp:docPr id="3" name="Immagine 2" descr="Compitino_1_b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ino_1_bis.gif"/>
                    <pic:cNvPicPr/>
                  </pic:nvPicPr>
                  <pic:blipFill>
                    <a:blip r:embed="rId5" cstate="print"/>
                    <a:srcRect l="17636" t="5809" r="15968" b="650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79F">
        <w:rPr>
          <w:rFonts w:ascii="Times New Roman" w:hAnsi="Times New Roman" w:cs="Times New Roman"/>
        </w:rPr>
        <w:t xml:space="preserve">Nel modello cosmologico geocentrico di Tolomeo la Terra </w:t>
      </w:r>
      <m:oMath>
        <m:r>
          <w:rPr>
            <w:rFonts w:ascii="Cambria Math" w:hAnsi="Cambria Math" w:cs="Times New Roman"/>
          </w:rPr>
          <m:t>T</m:t>
        </m:r>
      </m:oMath>
      <w:r w:rsidR="009C679F">
        <w:rPr>
          <w:rFonts w:ascii="Times New Roman" w:hAnsi="Times New Roman" w:cs="Times New Roman"/>
        </w:rPr>
        <w:t xml:space="preserve"> è al centro dell’universo ed i pianeti ruotano intorno ad essa secondo un sistema di traiettorie circolari concatenate (“epicicli”) rappresentato in</w:t>
      </w:r>
      <w:r w:rsidR="00065AD8">
        <w:rPr>
          <w:rFonts w:ascii="Times New Roman" w:hAnsi="Times New Roman" w:cs="Times New Roman"/>
        </w:rPr>
        <w:t xml:space="preserve"> Figura</w:t>
      </w:r>
      <w:r w:rsidR="009C679F">
        <w:rPr>
          <w:rFonts w:ascii="Times New Roman" w:hAnsi="Times New Roman" w:cs="Times New Roman"/>
        </w:rPr>
        <w:t xml:space="preserve">: il pianeta </w:t>
      </w:r>
      <m:oMath>
        <m:r>
          <w:rPr>
            <w:rFonts w:ascii="Cambria Math" w:hAnsi="Cambria Math" w:cs="Times New Roman"/>
          </w:rPr>
          <m:t>P</m:t>
        </m:r>
      </m:oMath>
      <w:r w:rsidR="009C679F">
        <w:rPr>
          <w:rFonts w:ascii="Times New Roman" w:hAnsi="Times New Roman" w:cs="Times New Roman"/>
        </w:rPr>
        <w:t xml:space="preserve"> ruota di moto circolare (raggio </w:t>
      </w:r>
      <m:oMath>
        <m:r>
          <w:rPr>
            <w:rFonts w:ascii="Cambria Math" w:hAnsi="Cambria Math" w:cs="Times New Roman"/>
          </w:rPr>
          <m:t>r</m:t>
        </m:r>
      </m:oMath>
      <w:r w:rsidR="009C679F">
        <w:rPr>
          <w:rFonts w:ascii="Times New Roman" w:hAnsi="Times New Roman" w:cs="Times New Roman"/>
        </w:rPr>
        <w:t xml:space="preserve">, </w:t>
      </w:r>
      <w:r w:rsidR="006D2EC2">
        <w:rPr>
          <w:rFonts w:ascii="Times New Roman" w:hAnsi="Times New Roman" w:cs="Times New Roman"/>
        </w:rPr>
        <w:t>velocità angolare</w:t>
      </w:r>
      <w:r w:rsidR="009C679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ω</m:t>
        </m:r>
        <m:r>
          <w:rPr>
            <w:rFonts w:ascii="Cambria Math" w:hAnsi="Cambria Math" w:cs="Times New Roman"/>
          </w:rPr>
          <m:t>&gt;0</m:t>
        </m:r>
      </m:oMath>
      <w:r w:rsidR="009C679F">
        <w:rPr>
          <w:rFonts w:ascii="Times New Roman" w:hAnsi="Times New Roman" w:cs="Times New Roman"/>
        </w:rPr>
        <w:t xml:space="preserve">) intorno ad un centro mobile, di coordinate </w:t>
      </w:r>
      <m:oMath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9C679F">
        <w:rPr>
          <w:rFonts w:ascii="Times New Roman" w:hAnsi="Times New Roman" w:cs="Times New Roman"/>
        </w:rPr>
        <w:t xml:space="preserve">, che ruota a sua volta di moto circolare </w:t>
      </w:r>
      <w:r w:rsidR="00E7137B">
        <w:rPr>
          <w:rFonts w:ascii="Times New Roman" w:hAnsi="Times New Roman" w:cs="Times New Roman"/>
        </w:rPr>
        <w:t xml:space="preserve">uniforme </w:t>
      </w:r>
      <w:r w:rsidR="009C679F">
        <w:rPr>
          <w:rFonts w:ascii="Times New Roman" w:hAnsi="Times New Roman" w:cs="Times New Roman"/>
        </w:rPr>
        <w:t xml:space="preserve">intorno alla terra (raggio </w:t>
      </w:r>
      <m:oMath>
        <m:r>
          <w:rPr>
            <w:rFonts w:ascii="Cambria Math" w:hAnsi="Cambria Math" w:cs="Times New Roman"/>
          </w:rPr>
          <m:t>R</m:t>
        </m:r>
      </m:oMath>
      <w:r w:rsidR="009C679F">
        <w:rPr>
          <w:rFonts w:ascii="Times New Roman" w:hAnsi="Times New Roman" w:cs="Times New Roman"/>
        </w:rPr>
        <w:t xml:space="preserve">, </w:t>
      </w:r>
      <w:r w:rsidR="006D2EC2">
        <w:rPr>
          <w:rFonts w:ascii="Times New Roman" w:hAnsi="Times New Roman" w:cs="Times New Roman"/>
        </w:rPr>
        <w:t xml:space="preserve">velocità angolare </w:t>
      </w:r>
      <m:oMath>
        <m:r>
          <m:rPr>
            <m:sty m:val="p"/>
          </m:rPr>
          <w:rPr>
            <w:rFonts w:ascii="Cambria Math" w:hAnsi="Cambria Math" w:cs="Times New Roman"/>
          </w:rPr>
          <m:t>Ω</m:t>
        </m:r>
        <m:r>
          <m:rPr>
            <m:sty m:val="p"/>
          </m:rPr>
          <w:rPr>
            <w:rFonts w:ascii="Cambria Math" w:hAnsi="Cambria Math" w:cs="Times New Roman"/>
          </w:rPr>
          <m:t>&gt;0</m:t>
        </m:r>
      </m:oMath>
      <w:r w:rsidR="009C679F">
        <w:rPr>
          <w:rFonts w:ascii="Times New Roman" w:hAnsi="Times New Roman" w:cs="Times New Roman"/>
        </w:rPr>
        <w:t xml:space="preserve">). </w:t>
      </w:r>
      <w:r w:rsidR="00862C5C">
        <w:rPr>
          <w:rFonts w:ascii="Times New Roman" w:hAnsi="Times New Roman" w:cs="Times New Roman"/>
        </w:rPr>
        <w:t xml:space="preserve">Si assuma per semplicità di calcolo </w:t>
      </w:r>
      <m:oMath>
        <m:r>
          <w:rPr>
            <w:rFonts w:ascii="Cambria Math" w:hAnsi="Cambria Math" w:cs="Times New Roman"/>
          </w:rPr>
          <m:t>ω=5</m:t>
        </m:r>
        <m:r>
          <m:rPr>
            <m:sty m:val="p"/>
          </m:rPr>
          <w:rPr>
            <w:rFonts w:ascii="Cambria Math" w:hAnsi="Cambria Math" w:cs="Times New Roman"/>
          </w:rPr>
          <m:t>Ω</m:t>
        </m:r>
      </m:oMath>
      <w:r w:rsidR="00862C5C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r=R/3</m:t>
        </m:r>
      </m:oMath>
      <w:r w:rsidR="00862C5C">
        <w:rPr>
          <w:rFonts w:ascii="Times New Roman" w:hAnsi="Times New Roman" w:cs="Times New Roman"/>
        </w:rPr>
        <w:t xml:space="preserve"> e </w:t>
      </w:r>
      <w:r w:rsidR="00514410">
        <w:rPr>
          <w:rFonts w:ascii="Times New Roman" w:hAnsi="Times New Roman" w:cs="Times New Roman"/>
        </w:rPr>
        <w:t xml:space="preserve">si indichino con </w:t>
      </w:r>
      <m:oMath>
        <m:r>
          <w:rPr>
            <w:rFonts w:ascii="Cambria Math" w:hAnsi="Cambria Math" w:cs="Times New Roman"/>
          </w:rPr>
          <m:t>(x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,y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)</m:t>
        </m:r>
      </m:oMath>
      <w:r w:rsidR="00514410">
        <w:rPr>
          <w:rFonts w:ascii="Times New Roman" w:eastAsiaTheme="minorEastAsia" w:hAnsi="Times New Roman" w:cs="Times New Roman"/>
        </w:rPr>
        <w:t xml:space="preserve"> le coordinate del pianeta rispetto alla terra e con </w:t>
      </w:r>
      <m:oMath>
        <m:r>
          <w:rPr>
            <w:rFonts w:ascii="Cambria Math" w:hAnsi="Cambria Math" w:cs="Times New Roman"/>
          </w:rPr>
          <m:t>(x'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,y'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)</m:t>
        </m:r>
      </m:oMath>
      <w:r w:rsidR="00514410">
        <w:rPr>
          <w:rFonts w:ascii="Times New Roman" w:eastAsiaTheme="minorEastAsia" w:hAnsi="Times New Roman" w:cs="Times New Roman"/>
        </w:rPr>
        <w:t xml:space="preserve"> le coordinate del pianeta rispetto al centro mobile della sua traiettoria. Si assuma inoltre che 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514410">
        <w:rPr>
          <w:rFonts w:ascii="Times New Roman" w:eastAsiaTheme="minorEastAsia" w:hAnsi="Times New Roman" w:cs="Times New Roman"/>
        </w:rPr>
        <w:t xml:space="preserve"> il pianeta ed il suo centro siano fermi con coordinate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x'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=r,y'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 xml:space="preserve">=0,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 xml:space="preserve">=R,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=0</m:t>
            </m:r>
          </m:e>
        </m:d>
      </m:oMath>
      <w:r w:rsidR="008F4C3B">
        <w:rPr>
          <w:rFonts w:ascii="Times New Roman" w:eastAsiaTheme="minorEastAsia" w:hAnsi="Times New Roman" w:cs="Times New Roman"/>
        </w:rPr>
        <w:t xml:space="preserve"> e ci si limiti all’intervallo di tempo </w:t>
      </w:r>
      <m:oMath>
        <m:r>
          <w:rPr>
            <w:rFonts w:ascii="Cambria Math" w:eastAsiaTheme="minorEastAsia" w:hAnsi="Cambria Math" w:cs="Times New Roman"/>
          </w:rPr>
          <m:t>(0&lt;t&lt;π/2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Ω</m:t>
        </m:r>
      </m:oMath>
      <w:r w:rsidR="008F4C3B">
        <w:rPr>
          <w:rFonts w:ascii="Times New Roman" w:eastAsiaTheme="minorEastAsia" w:hAnsi="Times New Roman" w:cs="Times New Roman"/>
        </w:rPr>
        <w:t>).</w:t>
      </w:r>
      <w:r w:rsidR="00514410">
        <w:rPr>
          <w:rFonts w:ascii="Times New Roman" w:eastAsiaTheme="minorEastAsia" w:hAnsi="Times New Roman" w:cs="Times New Roman"/>
        </w:rPr>
        <w:t xml:space="preserve">   </w:t>
      </w:r>
    </w:p>
    <w:p w:rsidR="00D60D93" w:rsidRDefault="00832435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Si scriva la legge oraria del pianeta vista dalla terra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  <m:r>
              <w:rPr>
                <w:rFonts w:ascii="Cambria Math" w:hAnsi="Cambria Math" w:cs="Times New Roman"/>
              </w:rPr>
              <m:t>,y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:rsidR="00832435" w:rsidRDefault="00832435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8F4C3B">
        <w:rPr>
          <w:rFonts w:ascii="Times New Roman" w:eastAsiaTheme="minorEastAsia" w:hAnsi="Times New Roman" w:cs="Times New Roman"/>
        </w:rPr>
        <w:t xml:space="preserve">Si calcoli in funzione </w:t>
      </w:r>
      <w:r w:rsidR="00EC2CA1">
        <w:rPr>
          <w:rFonts w:ascii="Times New Roman" w:eastAsiaTheme="minorEastAsia" w:hAnsi="Times New Roman" w:cs="Times New Roman"/>
        </w:rPr>
        <w:t xml:space="preserve">di 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="008F4C3B">
        <w:rPr>
          <w:rFonts w:ascii="Times New Roman" w:eastAsiaTheme="minorEastAsia" w:hAnsi="Times New Roman" w:cs="Times New Roman"/>
        </w:rPr>
        <w:t xml:space="preserve"> la distanza del pianeta dalla terra, determinando gli istanti in cui la distanza è massima </w:t>
      </w:r>
      <m:oMath>
        <m:r>
          <w:rPr>
            <w:rFonts w:ascii="Cambria Math" w:hAnsi="Cambria Math" w:cs="Times New Roman"/>
          </w:rPr>
          <m:t>(R+r)</m:t>
        </m:r>
      </m:oMath>
      <w:r w:rsidR="008F4C3B">
        <w:rPr>
          <w:rFonts w:ascii="Times New Roman" w:eastAsiaTheme="minorEastAsia" w:hAnsi="Times New Roman" w:cs="Times New Roman"/>
        </w:rPr>
        <w:t xml:space="preserve">, minima </w:t>
      </w:r>
      <m:oMath>
        <m:r>
          <w:rPr>
            <w:rFonts w:ascii="Cambria Math" w:hAnsi="Cambria Math" w:cs="Times New Roman"/>
          </w:rPr>
          <m:t>(R-r)</m:t>
        </m:r>
      </m:oMath>
      <w:r w:rsidR="008F4C3B">
        <w:rPr>
          <w:rFonts w:ascii="Times New Roman" w:eastAsiaTheme="minorEastAsia" w:hAnsi="Times New Roman" w:cs="Times New Roman"/>
        </w:rPr>
        <w:t xml:space="preserve"> ed in cui l’orbita del pianeta incrocia la circonferenza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8F4C3B">
        <w:rPr>
          <w:rFonts w:ascii="Times New Roman" w:eastAsiaTheme="minorEastAsia" w:hAnsi="Times New Roman" w:cs="Times New Roman"/>
        </w:rPr>
        <w:t xml:space="preserve">. </w:t>
      </w:r>
    </w:p>
    <w:p w:rsidR="00EC2CA1" w:rsidRDefault="00EC2CA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calcolino le componenti della velocità del pianeta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="003078DA">
        <w:rPr>
          <w:rFonts w:ascii="Times New Roman" w:eastAsiaTheme="minorEastAsia" w:hAnsi="Times New Roman" w:cs="Times New Roman"/>
        </w:rPr>
        <w:t xml:space="preserve"> e (</w:t>
      </w:r>
      <w:r w:rsidR="003078DA" w:rsidRPr="003078DA">
        <w:rPr>
          <w:rFonts w:ascii="Times New Roman" w:eastAsiaTheme="minorEastAsia" w:hAnsi="Times New Roman" w:cs="Times New Roman"/>
          <w:b/>
        </w:rPr>
        <w:t>difficile !</w:t>
      </w:r>
      <w:r w:rsidR="003078DA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 </w:t>
      </w:r>
      <w:r w:rsidR="003078DA">
        <w:rPr>
          <w:rFonts w:ascii="Times New Roman" w:eastAsiaTheme="minorEastAsia" w:hAnsi="Times New Roman" w:cs="Times New Roman"/>
        </w:rPr>
        <w:t xml:space="preserve">si determinino </w:t>
      </w:r>
      <w:r w:rsidR="003078DA" w:rsidRPr="00EA7999">
        <w:rPr>
          <w:rFonts w:ascii="Times New Roman" w:eastAsiaTheme="minorEastAsia" w:hAnsi="Times New Roman" w:cs="Times New Roman"/>
          <w:u w:val="single"/>
        </w:rPr>
        <w:t>approssimativamente</w:t>
      </w:r>
      <w:r w:rsidR="003078DA">
        <w:rPr>
          <w:rFonts w:ascii="Times New Roman" w:eastAsiaTheme="minorEastAsia" w:hAnsi="Times New Roman" w:cs="Times New Roman"/>
        </w:rPr>
        <w:t xml:space="preserve"> </w:t>
      </w:r>
      <w:r w:rsidR="00065AD8">
        <w:rPr>
          <w:rFonts w:ascii="Times New Roman" w:eastAsiaTheme="minorEastAsia" w:hAnsi="Times New Roman" w:cs="Times New Roman"/>
        </w:rPr>
        <w:t xml:space="preserve">gli intervalli di tempo in cui le due derivate sono entrambe positive, entrambe negative o di segno discorde. </w:t>
      </w:r>
    </w:p>
    <w:p w:rsidR="00EC2CA1" w:rsidRPr="00832435" w:rsidRDefault="00EC2CA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063A47">
        <w:rPr>
          <w:rFonts w:ascii="Times New Roman" w:eastAsiaTheme="minorEastAsia" w:hAnsi="Times New Roman" w:cs="Times New Roman"/>
        </w:rPr>
        <w:t>Utilizzando</w:t>
      </w:r>
      <w:r w:rsidR="00065AD8">
        <w:rPr>
          <w:rFonts w:ascii="Times New Roman" w:eastAsiaTheme="minorEastAsia" w:hAnsi="Times New Roman" w:cs="Times New Roman"/>
        </w:rPr>
        <w:t xml:space="preserve"> </w:t>
      </w:r>
      <w:r w:rsidR="00063A47">
        <w:rPr>
          <w:rFonts w:ascii="Times New Roman" w:eastAsiaTheme="minorEastAsia" w:hAnsi="Times New Roman" w:cs="Times New Roman"/>
        </w:rPr>
        <w:t xml:space="preserve">le </w:t>
      </w:r>
      <w:r w:rsidR="00065AD8">
        <w:rPr>
          <w:rFonts w:ascii="Times New Roman" w:eastAsiaTheme="minorEastAsia" w:hAnsi="Times New Roman" w:cs="Times New Roman"/>
        </w:rPr>
        <w:t>informazioni</w:t>
      </w:r>
      <w:r w:rsidR="00063A47">
        <w:rPr>
          <w:rFonts w:ascii="Times New Roman" w:eastAsiaTheme="minorEastAsia" w:hAnsi="Times New Roman" w:cs="Times New Roman"/>
        </w:rPr>
        <w:t xml:space="preserve"> ricavate in 2) e 3) si tracci un disegno </w:t>
      </w:r>
      <w:r w:rsidR="00063A47" w:rsidRPr="00EA7999">
        <w:rPr>
          <w:rFonts w:ascii="Times New Roman" w:eastAsiaTheme="minorEastAsia" w:hAnsi="Times New Roman" w:cs="Times New Roman"/>
        </w:rPr>
        <w:t>qualitativo</w:t>
      </w:r>
      <w:r w:rsidR="00063A47">
        <w:rPr>
          <w:rFonts w:ascii="Times New Roman" w:eastAsiaTheme="minorEastAsia" w:hAnsi="Times New Roman" w:cs="Times New Roman"/>
        </w:rPr>
        <w:t xml:space="preserve"> della traiettoria del pianeta nel piano </w:t>
      </w:r>
      <m:oMath>
        <m:r>
          <w:rPr>
            <w:rFonts w:ascii="Cambria Math" w:eastAsiaTheme="minorEastAsia" w:hAnsi="Cambria Math" w:cs="Times New Roman"/>
          </w:rPr>
          <m:t>(x,y)</m:t>
        </m:r>
      </m:oMath>
      <w:r w:rsidR="00063A47">
        <w:rPr>
          <w:rFonts w:ascii="Times New Roman" w:eastAsiaTheme="minorEastAsia" w:hAnsi="Times New Roman" w:cs="Times New Roman"/>
        </w:rPr>
        <w:t xml:space="preserve"> e si determinino le porzioni della traiettoria in cui il moto del pianeta visto da terra appare “diretto” (da “destra verso sinistra”) o “retrogrado” (da “sinistra verso destra”). </w:t>
      </w:r>
      <w:r w:rsidR="00065AD8">
        <w:rPr>
          <w:rFonts w:ascii="Times New Roman" w:eastAsiaTheme="minorEastAsia" w:hAnsi="Times New Roman" w:cs="Times New Roman"/>
        </w:rPr>
        <w:t xml:space="preserve"> </w:t>
      </w:r>
    </w:p>
    <w:sectPr w:rsidR="00EC2CA1" w:rsidRPr="0083243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5264"/>
    <w:rsid w:val="009A6359"/>
    <w:rsid w:val="009A7799"/>
    <w:rsid w:val="009B0664"/>
    <w:rsid w:val="009B1F56"/>
    <w:rsid w:val="009B27AF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56AE"/>
    <w:rsid w:val="00C362A0"/>
    <w:rsid w:val="00C4270D"/>
    <w:rsid w:val="00C44D4E"/>
    <w:rsid w:val="00C45E3B"/>
    <w:rsid w:val="00C46366"/>
    <w:rsid w:val="00C4685B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3A6C"/>
    <w:rsid w:val="00E55CB1"/>
    <w:rsid w:val="00E578E6"/>
    <w:rsid w:val="00E6246A"/>
    <w:rsid w:val="00E6312A"/>
    <w:rsid w:val="00E7137B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111</cp:revision>
  <cp:lastPrinted>2016-11-07T09:28:00Z</cp:lastPrinted>
  <dcterms:created xsi:type="dcterms:W3CDTF">2016-06-03T11:39:00Z</dcterms:created>
  <dcterms:modified xsi:type="dcterms:W3CDTF">2017-05-03T08:56:00Z</dcterms:modified>
</cp:coreProperties>
</file>