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A" w:rsidRPr="000617D1" w:rsidRDefault="0057343F" w:rsidP="005734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7D1">
        <w:rPr>
          <w:rFonts w:ascii="Times New Roman" w:hAnsi="Times New Roman" w:cs="Times New Roman"/>
          <w:b/>
          <w:sz w:val="24"/>
          <w:szCs w:val="24"/>
        </w:rPr>
        <w:t xml:space="preserve">Compito di Fisica Generale I Ing. Elettronica e delle Telecomunicazioni  </w:t>
      </w:r>
      <w:r w:rsidR="00BC6ED7">
        <w:rPr>
          <w:rFonts w:ascii="Times New Roman" w:hAnsi="Times New Roman" w:cs="Times New Roman"/>
          <w:b/>
          <w:sz w:val="24"/>
          <w:szCs w:val="24"/>
        </w:rPr>
        <w:t xml:space="preserve">           01 Luglio </w:t>
      </w:r>
      <w:r w:rsidRPr="000617D1">
        <w:rPr>
          <w:rFonts w:ascii="Times New Roman" w:hAnsi="Times New Roman" w:cs="Times New Roman"/>
          <w:b/>
          <w:sz w:val="24"/>
          <w:szCs w:val="24"/>
        </w:rPr>
        <w:t>2016</w:t>
      </w:r>
    </w:p>
    <w:p w:rsidR="0057343F" w:rsidRPr="0057343F" w:rsidRDefault="0057343F" w:rsidP="0057343F">
      <w:pPr>
        <w:spacing w:after="0"/>
        <w:jc w:val="both"/>
        <w:rPr>
          <w:rFonts w:ascii="Times New Roman" w:hAnsi="Times New Roman" w:cs="Times New Roman"/>
        </w:rPr>
      </w:pPr>
    </w:p>
    <w:p w:rsidR="0057343F" w:rsidRPr="000617D1" w:rsidRDefault="0057343F" w:rsidP="0057343F">
      <w:pPr>
        <w:spacing w:after="0"/>
        <w:jc w:val="both"/>
        <w:rPr>
          <w:rFonts w:ascii="Times New Roman" w:hAnsi="Times New Roman" w:cs="Times New Roman"/>
          <w:b/>
        </w:rPr>
      </w:pPr>
      <w:r w:rsidRPr="000617D1">
        <w:rPr>
          <w:rFonts w:ascii="Times New Roman" w:hAnsi="Times New Roman" w:cs="Times New Roman"/>
          <w:b/>
        </w:rPr>
        <w:t>Esercizio 1</w:t>
      </w:r>
    </w:p>
    <w:p w:rsidR="00874B2C" w:rsidRDefault="00A25E77" w:rsidP="005734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41910</wp:posOffset>
            </wp:positionV>
            <wp:extent cx="3597910" cy="1558925"/>
            <wp:effectExtent l="19050" t="0" r="2540" b="0"/>
            <wp:wrapSquare wrapText="bothSides"/>
            <wp:docPr id="2" name="Immagine 0" descr="Compito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2.gif"/>
                    <pic:cNvPicPr/>
                  </pic:nvPicPr>
                  <pic:blipFill>
                    <a:blip r:embed="rId4" cstate="print"/>
                    <a:srcRect l="1194" t="2865" r="9354" b="46705"/>
                    <a:stretch>
                      <a:fillRect/>
                    </a:stretch>
                  </pic:blipFill>
                  <pic:spPr>
                    <a:xfrm>
                      <a:off x="0" y="0"/>
                      <a:ext cx="359791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EC0">
        <w:rPr>
          <w:rFonts w:ascii="Times New Roman" w:hAnsi="Times New Roman" w:cs="Times New Roman"/>
        </w:rPr>
        <w:t xml:space="preserve">Una sbarra omogenea di lunghezza </w:t>
      </w:r>
      <m:oMath>
        <m:r>
          <w:rPr>
            <w:rFonts w:ascii="Cambria Math" w:hAnsi="Cambria Math" w:cs="Times New Roman"/>
          </w:rPr>
          <m:t>L</m:t>
        </m:r>
      </m:oMath>
      <w:r w:rsidR="00246EC0">
        <w:rPr>
          <w:rFonts w:ascii="Times New Roman" w:hAnsi="Times New Roman" w:cs="Times New Roman"/>
        </w:rPr>
        <w:t xml:space="preserve"> e massa </w:t>
      </w:r>
      <m:oMath>
        <m:r>
          <w:rPr>
            <w:rFonts w:ascii="Cambria Math" w:hAnsi="Cambria Math" w:cs="Times New Roman"/>
          </w:rPr>
          <m:t>M</m:t>
        </m:r>
      </m:oMath>
      <w:r w:rsidR="00246EC0">
        <w:rPr>
          <w:rFonts w:ascii="Times New Roman" w:hAnsi="Times New Roman" w:cs="Times New Roman"/>
        </w:rPr>
        <w:t xml:space="preserve"> è vincolata a ruotare in un piano verticale attorno ad un asse senza attrito passante per un suo estremo, come in Figura.</w:t>
      </w:r>
      <w:r w:rsidR="00874B2C">
        <w:rPr>
          <w:rFonts w:ascii="Times New Roman" w:hAnsi="Times New Roman" w:cs="Times New Roman"/>
        </w:rPr>
        <w:t xml:space="preserve"> La sbarra viene ruotata di un angolo </w:t>
      </w:r>
      <m:oMath>
        <m:r>
          <w:rPr>
            <w:rFonts w:ascii="Cambria Math" w:hAnsi="Cambria Math" w:cs="Times New Roman"/>
          </w:rPr>
          <m:t>θ=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o</m:t>
            </m:r>
          </m:sup>
        </m:sSup>
        <m:r>
          <w:rPr>
            <w:rFonts w:ascii="Cambria Math" w:hAnsi="Cambria Math" w:cs="Times New Roman"/>
          </w:rPr>
          <m:t xml:space="preserve"> </m:t>
        </m:r>
      </m:oMath>
      <w:r w:rsidR="00874B2C">
        <w:rPr>
          <w:rFonts w:ascii="Times New Roman" w:hAnsi="Times New Roman" w:cs="Times New Roman"/>
        </w:rPr>
        <w:t>rispetto alla posizione di equilibrio e lasciata libera sotto l’azione della gravità con velocità iniziale nulla</w:t>
      </w:r>
      <w:r w:rsidR="00A06D6B">
        <w:rPr>
          <w:rFonts w:ascii="Times New Roman" w:hAnsi="Times New Roman" w:cs="Times New Roman"/>
        </w:rPr>
        <w:t>. Giunta in posizione verticale</w:t>
      </w:r>
      <w:r w:rsidR="00874B2C">
        <w:rPr>
          <w:rFonts w:ascii="Times New Roman" w:hAnsi="Times New Roman" w:cs="Times New Roman"/>
        </w:rPr>
        <w:t xml:space="preserve"> la sbarra colpisce una massa </w:t>
      </w:r>
      <m:oMath>
        <m:r>
          <w:rPr>
            <w:rFonts w:ascii="Cambria Math" w:hAnsi="Cambria Math" w:cs="Times New Roman"/>
          </w:rPr>
          <m:t>m</m:t>
        </m:r>
      </m:oMath>
      <w:r w:rsidR="00874B2C">
        <w:rPr>
          <w:rFonts w:ascii="Times New Roman" w:hAnsi="Times New Roman" w:cs="Times New Roman"/>
        </w:rPr>
        <w:t xml:space="preserve"> ferma, che a seguito dell’urto inizia a muoversi su un piano orizzontale con attrito, di coefficiente d’attrito dinamico</w:t>
      </w:r>
      <w:r w:rsidR="00874B2C" w:rsidRPr="00BE5B08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u w:val="single"/>
              </w:rPr>
            </m:ctrlPr>
          </m:sSubPr>
          <m:e>
            <m:r>
              <w:rPr>
                <w:rFonts w:ascii="Cambria Math" w:hAnsi="Cambria Math" w:cs="Times New Roman"/>
                <w:u w:val="single"/>
              </w:rPr>
              <m:t>μ</m:t>
            </m:r>
          </m:e>
          <m:sub>
            <m:r>
              <w:rPr>
                <w:rFonts w:ascii="Cambria Math" w:hAnsi="Cambria Math" w:cs="Times New Roman"/>
                <w:u w:val="single"/>
              </w:rPr>
              <m:t>D</m:t>
            </m:r>
          </m:sub>
        </m:sSub>
        <m:r>
          <w:rPr>
            <w:rFonts w:ascii="Cambria Math" w:hAnsi="Cambria Math" w:cs="Times New Roman"/>
            <w:u w:val="single"/>
          </w:rPr>
          <m:t xml:space="preserve"> </m:t>
        </m:r>
      </m:oMath>
      <w:r w:rsidR="00874B2C" w:rsidRPr="00874B2C">
        <w:rPr>
          <w:rFonts w:ascii="Times New Roman" w:hAnsi="Times New Roman" w:cs="Times New Roman"/>
          <w:u w:val="single"/>
        </w:rPr>
        <w:t>ignoto</w:t>
      </w:r>
      <w:r w:rsidR="00874B2C">
        <w:rPr>
          <w:rFonts w:ascii="Times New Roman" w:hAnsi="Times New Roman" w:cs="Times New Roman"/>
        </w:rPr>
        <w:t xml:space="preserve">. La velocità iniziale (subito dopo l’urto) della massa </w:t>
      </w:r>
      <m:oMath>
        <m:r>
          <w:rPr>
            <w:rFonts w:ascii="Cambria Math" w:hAnsi="Cambria Math" w:cs="Times New Roman"/>
          </w:rPr>
          <m:t>m</m:t>
        </m:r>
      </m:oMath>
      <w:r w:rsidR="00874B2C">
        <w:rPr>
          <w:rFonts w:ascii="Times New Roman" w:hAnsi="Times New Roman" w:cs="Times New Roman"/>
        </w:rPr>
        <w:t xml:space="preserve"> è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2647E0">
        <w:rPr>
          <w:rFonts w:ascii="Times New Roman" w:hAnsi="Times New Roman" w:cs="Times New Roman"/>
        </w:rPr>
        <w:t xml:space="preserve"> e la sbarra dopo l’urto continua a ruotare superando la verticale. </w:t>
      </w:r>
    </w:p>
    <w:p w:rsidR="0057343F" w:rsidRDefault="00874B2C" w:rsidP="005734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A44069">
        <w:rPr>
          <w:rFonts w:ascii="Times New Roman" w:hAnsi="Times New Roman" w:cs="Times New Roman"/>
        </w:rPr>
        <w:t>Si di</w:t>
      </w:r>
      <w:r w:rsidR="006A5272">
        <w:rPr>
          <w:rFonts w:ascii="Times New Roman" w:hAnsi="Times New Roman" w:cs="Times New Roman"/>
        </w:rPr>
        <w:t xml:space="preserve">mostri che una sola fra le seguenti quantità si </w:t>
      </w:r>
      <w:r w:rsidR="006A5272" w:rsidRPr="006D0538">
        <w:rPr>
          <w:rFonts w:ascii="Times New Roman" w:hAnsi="Times New Roman" w:cs="Times New Roman"/>
          <w:u w:val="single"/>
        </w:rPr>
        <w:t>con</w:t>
      </w:r>
      <w:r w:rsidR="009409AD" w:rsidRPr="006D0538">
        <w:rPr>
          <w:rFonts w:ascii="Times New Roman" w:hAnsi="Times New Roman" w:cs="Times New Roman"/>
          <w:u w:val="single"/>
        </w:rPr>
        <w:t>serva sicuramente</w:t>
      </w:r>
      <w:r w:rsidR="00A44069">
        <w:rPr>
          <w:rFonts w:ascii="Times New Roman" w:hAnsi="Times New Roman" w:cs="Times New Roman"/>
        </w:rPr>
        <w:t xml:space="preserve"> durante l’urto: quantità di moto totale, momento angolare del sistema rispetto all’asse di rotazione, energia meccanica del sistema.</w:t>
      </w:r>
      <w:r>
        <w:rPr>
          <w:rFonts w:ascii="Times New Roman" w:hAnsi="Times New Roman" w:cs="Times New Roman"/>
        </w:rPr>
        <w:t xml:space="preserve"> </w:t>
      </w:r>
      <w:r w:rsidR="00246EC0">
        <w:rPr>
          <w:rFonts w:ascii="Times New Roman" w:hAnsi="Times New Roman" w:cs="Times New Roman"/>
        </w:rPr>
        <w:t xml:space="preserve"> </w:t>
      </w:r>
    </w:p>
    <w:p w:rsidR="00A44069" w:rsidRDefault="00A44069" w:rsidP="005734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Utilizzando la legge di conservazione opportuna determinare la velocità angolare della sbarra subito dopo l’urto e la quota </w:t>
      </w:r>
      <m:oMath>
        <m:r>
          <w:rPr>
            <w:rFonts w:ascii="Cambria Math" w:hAnsi="Cambria Math" w:cs="Times New Roman"/>
          </w:rPr>
          <m:t>h</m:t>
        </m:r>
      </m:oMath>
      <w:r>
        <w:rPr>
          <w:rFonts w:ascii="Times New Roman" w:hAnsi="Times New Roman" w:cs="Times New Roman"/>
        </w:rPr>
        <w:t xml:space="preserve"> a cui risale il suo centro di massa</w:t>
      </w:r>
      <w:r w:rsidR="00A25E77">
        <w:rPr>
          <w:rFonts w:ascii="Times New Roman" w:hAnsi="Times New Roman" w:cs="Times New Roman"/>
        </w:rPr>
        <w:t xml:space="preserve"> (</w:t>
      </w:r>
      <m:oMath>
        <m:r>
          <w:rPr>
            <w:rFonts w:ascii="Cambria Math" w:hAnsi="Cambria Math" w:cs="Times New Roman"/>
          </w:rPr>
          <m:t>c.m.</m:t>
        </m:r>
      </m:oMath>
      <w:r w:rsidR="00A25E77">
        <w:rPr>
          <w:rFonts w:ascii="Times New Roman" w:hAnsi="Times New Roman" w:cs="Times New Roman"/>
        </w:rPr>
        <w:t xml:space="preserve"> nella Figura a destra).</w:t>
      </w:r>
      <w:r w:rsidR="005A6CC7">
        <w:rPr>
          <w:rFonts w:ascii="Times New Roman" w:hAnsi="Times New Roman" w:cs="Times New Roman"/>
        </w:rPr>
        <w:t xml:space="preserve"> Qual</w:t>
      </w:r>
      <w:r w:rsidR="002647E0">
        <w:rPr>
          <w:rFonts w:ascii="Times New Roman" w:hAnsi="Times New Roman" w:cs="Times New Roman"/>
        </w:rPr>
        <w:t xml:space="preserve"> è il valore massimo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2647E0">
        <w:rPr>
          <w:rFonts w:ascii="Times New Roman" w:hAnsi="Times New Roman" w:cs="Times New Roman"/>
        </w:rPr>
        <w:t xml:space="preserve"> al di sopra del quale la sbarra rimbalza all’indietro ?</w:t>
      </w:r>
    </w:p>
    <w:p w:rsidR="00A44069" w:rsidRDefault="00A44069" w:rsidP="005734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Si calcoli la var</w:t>
      </w:r>
      <w:r w:rsidR="00212396">
        <w:rPr>
          <w:rFonts w:ascii="Times New Roman" w:hAnsi="Times New Roman" w:cs="Times New Roman"/>
        </w:rPr>
        <w:t>iazione delle grandezze citate ne</w:t>
      </w:r>
      <w:r w:rsidR="00581597">
        <w:rPr>
          <w:rFonts w:ascii="Times New Roman" w:hAnsi="Times New Roman" w:cs="Times New Roman"/>
        </w:rPr>
        <w:t xml:space="preserve">l punto </w:t>
      </w:r>
      <w:r>
        <w:rPr>
          <w:rFonts w:ascii="Times New Roman" w:hAnsi="Times New Roman" w:cs="Times New Roman"/>
        </w:rPr>
        <w:t xml:space="preserve">1) che </w:t>
      </w:r>
      <w:r w:rsidR="00581597">
        <w:rPr>
          <w:rFonts w:ascii="Times New Roman" w:hAnsi="Times New Roman" w:cs="Times New Roman"/>
        </w:rPr>
        <w:t xml:space="preserve">in generale </w:t>
      </w:r>
      <w:r>
        <w:rPr>
          <w:rFonts w:ascii="Times New Roman" w:hAnsi="Times New Roman" w:cs="Times New Roman"/>
        </w:rPr>
        <w:t>n</w:t>
      </w:r>
      <w:r w:rsidR="00581597">
        <w:rPr>
          <w:rFonts w:ascii="Times New Roman" w:hAnsi="Times New Roman" w:cs="Times New Roman"/>
        </w:rPr>
        <w:t xml:space="preserve">on si conservano durante l’urto, specificando se esistono casi particolari in cui esse o alcune di esse possono conservarsi. </w:t>
      </w:r>
    </w:p>
    <w:p w:rsidR="00A44069" w:rsidRPr="0057343F" w:rsidRDefault="00A44069" w:rsidP="005734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CD2B96">
        <w:rPr>
          <w:rFonts w:ascii="Times New Roman" w:hAnsi="Times New Roman" w:cs="Times New Roman"/>
        </w:rPr>
        <w:t xml:space="preserve">Per determinare il </w:t>
      </w:r>
      <w:r w:rsidR="006C22F9">
        <w:rPr>
          <w:rFonts w:ascii="Times New Roman" w:hAnsi="Times New Roman" w:cs="Times New Roman"/>
        </w:rPr>
        <w:t>modulo</w:t>
      </w:r>
      <w:r w:rsidR="00CD2B96">
        <w:rPr>
          <w:rFonts w:ascii="Times New Roman" w:hAnsi="Times New Roman" w:cs="Times New Roman"/>
        </w:rPr>
        <w:t xml:space="preserve"> della velocità iniziale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CD2B96">
        <w:rPr>
          <w:rFonts w:ascii="Times New Roman" w:hAnsi="Times New Roman" w:cs="Times New Roman"/>
        </w:rPr>
        <w:t xml:space="preserve">si misura la velocità della massa </w:t>
      </w:r>
      <m:oMath>
        <m:r>
          <w:rPr>
            <w:rFonts w:ascii="Cambria Math" w:hAnsi="Cambria Math" w:cs="Times New Roman"/>
          </w:rPr>
          <m:t>m</m:t>
        </m:r>
      </m:oMath>
      <w:r w:rsidR="00CD2B96">
        <w:rPr>
          <w:rFonts w:ascii="Times New Roman" w:eastAsiaTheme="minorEastAsia" w:hAnsi="Times New Roman" w:cs="Times New Roman"/>
        </w:rPr>
        <w:t xml:space="preserve"> durante il suo moto sul piano con attrito in due punti: a distanza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=1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</m:t>
        </m:r>
      </m:oMath>
      <w:r w:rsidR="003245DF">
        <w:rPr>
          <w:rFonts w:ascii="Times New Roman" w:eastAsiaTheme="minorEastAsia" w:hAnsi="Times New Roman" w:cs="Times New Roman"/>
        </w:rPr>
        <w:t xml:space="preserve"> dal punto dell’urto</w:t>
      </w:r>
      <w:r w:rsidR="00386DD4">
        <w:rPr>
          <w:rFonts w:ascii="Times New Roman" w:eastAsiaTheme="minorEastAsia" w:hAnsi="Times New Roman" w:cs="Times New Roman"/>
        </w:rPr>
        <w:t xml:space="preserve"> la velocità è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=4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</m:oMath>
      <w:r w:rsidR="00386DD4">
        <w:rPr>
          <w:rFonts w:ascii="Times New Roman" w:eastAsiaTheme="minorEastAsia" w:hAnsi="Times New Roman" w:cs="Times New Roman"/>
        </w:rPr>
        <w:t xml:space="preserve">, mentre a distanza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 xml:space="preserve">=2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</m:t>
        </m:r>
      </m:oMath>
      <w:r w:rsidR="00386DD4">
        <w:rPr>
          <w:rFonts w:ascii="Times New Roman" w:eastAsiaTheme="minorEastAsia" w:hAnsi="Times New Roman" w:cs="Times New Roman"/>
        </w:rPr>
        <w:t xml:space="preserve"> la velocità è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 xml:space="preserve">=1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</m:oMath>
      <w:r w:rsidR="00386DD4">
        <w:rPr>
          <w:rFonts w:ascii="Times New Roman" w:eastAsiaTheme="minorEastAsia" w:hAnsi="Times New Roman" w:cs="Times New Roman"/>
        </w:rPr>
        <w:t xml:space="preserve">. Si calcolino i valori numerici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386DD4"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</m:sSub>
      </m:oMath>
      <w:r w:rsidR="0028271A">
        <w:rPr>
          <w:rFonts w:ascii="Times New Roman" w:eastAsiaTheme="minorEastAsia" w:hAnsi="Times New Roman" w:cs="Times New Roman"/>
        </w:rPr>
        <w:t xml:space="preserve"> usando </w:t>
      </w:r>
      <m:oMath>
        <m:r>
          <w:rPr>
            <w:rFonts w:ascii="Cambria Math" w:eastAsiaTheme="minorEastAsia" w:hAnsi="Cambria Math" w:cs="Times New Roman"/>
          </w:rPr>
          <m:t xml:space="preserve">g=10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28271A">
        <w:rPr>
          <w:rFonts w:ascii="Times New Roman" w:eastAsiaTheme="minorEastAsia" w:hAnsi="Times New Roman" w:cs="Times New Roman"/>
        </w:rPr>
        <w:t xml:space="preserve">. </w:t>
      </w:r>
      <w:r w:rsidR="00386DD4">
        <w:rPr>
          <w:rFonts w:ascii="Times New Roman" w:eastAsiaTheme="minorEastAsia" w:hAnsi="Times New Roman" w:cs="Times New Roman"/>
        </w:rPr>
        <w:t xml:space="preserve"> </w:t>
      </w:r>
      <w:r w:rsidR="00CD2B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57343F" w:rsidRPr="0057343F" w:rsidRDefault="0057343F" w:rsidP="0057343F">
      <w:pPr>
        <w:spacing w:after="0"/>
        <w:jc w:val="both"/>
        <w:rPr>
          <w:rFonts w:ascii="Times New Roman" w:hAnsi="Times New Roman" w:cs="Times New Roman"/>
        </w:rPr>
      </w:pPr>
    </w:p>
    <w:p w:rsidR="0057343F" w:rsidRPr="000617D1" w:rsidRDefault="0057343F" w:rsidP="0057343F">
      <w:pPr>
        <w:spacing w:after="0"/>
        <w:jc w:val="both"/>
        <w:rPr>
          <w:rFonts w:ascii="Times New Roman" w:hAnsi="Times New Roman" w:cs="Times New Roman"/>
          <w:b/>
        </w:rPr>
      </w:pPr>
      <w:r w:rsidRPr="000617D1">
        <w:rPr>
          <w:rFonts w:ascii="Times New Roman" w:hAnsi="Times New Roman" w:cs="Times New Roman"/>
          <w:b/>
        </w:rPr>
        <w:t>Esercizio 2</w:t>
      </w:r>
    </w:p>
    <w:p w:rsidR="0057343F" w:rsidRPr="003B7BB8" w:rsidRDefault="00283CCC" w:rsidP="0057343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424180</wp:posOffset>
            </wp:positionV>
            <wp:extent cx="2230755" cy="2696845"/>
            <wp:effectExtent l="19050" t="0" r="0" b="0"/>
            <wp:wrapSquare wrapText="bothSides"/>
            <wp:docPr id="3" name="Immagine 2" descr="Compito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2.gif"/>
                    <pic:cNvPicPr/>
                  </pic:nvPicPr>
                  <pic:blipFill>
                    <a:blip r:embed="rId4" cstate="print"/>
                    <a:srcRect l="34631" t="53295" r="36216"/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613A">
        <w:rPr>
          <w:rFonts w:ascii="Times New Roman" w:hAnsi="Times New Roman" w:cs="Times New Roman"/>
        </w:rPr>
        <w:t xml:space="preserve">Un filo rettilineo infinito </w:t>
      </w:r>
      <w:r w:rsidR="00986A1E">
        <w:rPr>
          <w:rFonts w:ascii="Times New Roman" w:hAnsi="Times New Roman" w:cs="Times New Roman"/>
        </w:rPr>
        <w:t xml:space="preserve">di raggio </w:t>
      </w:r>
      <m:oMath>
        <m:r>
          <w:rPr>
            <w:rFonts w:ascii="Cambria Math" w:hAnsi="Cambria Math" w:cs="Times New Roman"/>
          </w:rPr>
          <m:t>b</m:t>
        </m:r>
      </m:oMath>
      <w:r w:rsidR="00986A1E">
        <w:rPr>
          <w:rFonts w:ascii="Times New Roman" w:hAnsi="Times New Roman" w:cs="Times New Roman"/>
        </w:rPr>
        <w:t xml:space="preserve"> </w:t>
      </w:r>
      <w:r w:rsidR="0031613A">
        <w:rPr>
          <w:rFonts w:ascii="Times New Roman" w:hAnsi="Times New Roman" w:cs="Times New Roman"/>
        </w:rPr>
        <w:t xml:space="preserve">coincide con l’asse </w:t>
      </w:r>
      <m:oMath>
        <m:r>
          <w:rPr>
            <w:rFonts w:ascii="Cambria Math" w:hAnsi="Cambria Math" w:cs="Times New Roman"/>
          </w:rPr>
          <m:t>z</m:t>
        </m:r>
      </m:oMath>
      <w:r w:rsidR="0031613A">
        <w:rPr>
          <w:rFonts w:ascii="Times New Roman" w:hAnsi="Times New Roman" w:cs="Times New Roman"/>
        </w:rPr>
        <w:t xml:space="preserve"> di un sistema di riferimento cilindrico ed è caricato con una densità di carica </w:t>
      </w:r>
      <w:r w:rsidR="0031613A" w:rsidRPr="0071608C">
        <w:rPr>
          <w:rFonts w:ascii="Times New Roman" w:hAnsi="Times New Roman" w:cs="Times New Roman"/>
          <w:u w:val="single"/>
        </w:rPr>
        <w:t>positiva</w:t>
      </w:r>
      <w:r w:rsidR="0031613A">
        <w:rPr>
          <w:rFonts w:ascii="Times New Roman" w:hAnsi="Times New Roman" w:cs="Times New Roman"/>
        </w:rPr>
        <w:t xml:space="preserve"> per unità di lunghezza </w:t>
      </w:r>
      <m:oMath>
        <m:r>
          <w:rPr>
            <w:rFonts w:ascii="Cambria Math" w:hAnsi="Cambria Math" w:cs="Times New Roman"/>
          </w:rPr>
          <m:t>λ</m:t>
        </m:r>
      </m:oMath>
      <w:r w:rsidR="0031613A">
        <w:rPr>
          <w:rFonts w:ascii="Times New Roman" w:hAnsi="Times New Roman" w:cs="Times New Roman"/>
        </w:rPr>
        <w:t xml:space="preserve">. Il filo è circondato da una superficie cilindrica isolante coassiale, di raggio </w:t>
      </w:r>
      <m:oMath>
        <m:r>
          <w:rPr>
            <w:rFonts w:ascii="Cambria Math" w:hAnsi="Cambria Math" w:cs="Times New Roman"/>
          </w:rPr>
          <m:t>a≫b</m:t>
        </m:r>
      </m:oMath>
      <w:r w:rsidR="0031613A">
        <w:rPr>
          <w:rFonts w:ascii="Times New Roman" w:hAnsi="Times New Roman" w:cs="Times New Roman"/>
        </w:rPr>
        <w:t xml:space="preserve">, caricata con una densità di carica </w:t>
      </w:r>
      <w:r w:rsidR="0031613A" w:rsidRPr="0071608C">
        <w:rPr>
          <w:rFonts w:ascii="Times New Roman" w:hAnsi="Times New Roman" w:cs="Times New Roman"/>
          <w:u w:val="single"/>
        </w:rPr>
        <w:t>negativa</w:t>
      </w:r>
      <w:r w:rsidR="0031613A">
        <w:rPr>
          <w:rFonts w:ascii="Times New Roman" w:hAnsi="Times New Roman" w:cs="Times New Roman"/>
        </w:rPr>
        <w:t xml:space="preserve"> per unità di superficie </w:t>
      </w:r>
      <m:oMath>
        <m:r>
          <w:rPr>
            <w:rFonts w:ascii="Cambria Math" w:hAnsi="Cambria Math" w:cs="Times New Roman"/>
          </w:rPr>
          <m:t xml:space="preserve">-σ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σ&gt;0</m:t>
            </m:r>
          </m:e>
        </m:d>
      </m:oMath>
      <w:r>
        <w:rPr>
          <w:rFonts w:ascii="Times New Roman" w:hAnsi="Times New Roman" w:cs="Times New Roman"/>
        </w:rPr>
        <w:t xml:space="preserve"> come in Figura.</w:t>
      </w:r>
      <w:r w:rsidR="00BC2527">
        <w:rPr>
          <w:rFonts w:ascii="Times New Roman" w:hAnsi="Times New Roman" w:cs="Times New Roman"/>
        </w:rPr>
        <w:t xml:space="preserve"> </w:t>
      </w:r>
    </w:p>
    <w:p w:rsidR="00BC2527" w:rsidRDefault="0031613A" w:rsidP="0057343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BC2527">
        <w:rPr>
          <w:rFonts w:ascii="Times New Roman" w:eastAsiaTheme="minorEastAsia" w:hAnsi="Times New Roman" w:cs="Times New Roman"/>
        </w:rPr>
        <w:t>S</w:t>
      </w:r>
      <w:r>
        <w:rPr>
          <w:rFonts w:ascii="Times New Roman" w:eastAsiaTheme="minorEastAsia" w:hAnsi="Times New Roman" w:cs="Times New Roman"/>
        </w:rPr>
        <w:t xml:space="preserve">i determini il campo elettrico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per </w:t>
      </w:r>
      <m:oMath>
        <m:r>
          <w:rPr>
            <w:rFonts w:ascii="Cambria Math" w:hAnsi="Cambria Math" w:cs="Times New Roman"/>
          </w:rPr>
          <m:t>r&lt;a</m:t>
        </m:r>
      </m:oMath>
      <w:r>
        <w:rPr>
          <w:rFonts w:ascii="Times New Roman" w:eastAsiaTheme="minorEastAsia" w:hAnsi="Times New Roman" w:cs="Times New Roman"/>
        </w:rPr>
        <w:t xml:space="preserve"> e</w:t>
      </w:r>
      <w:r w:rsidR="00BC2527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r&gt;a</m:t>
        </m:r>
      </m:oMath>
      <w:r w:rsidR="00BC2527">
        <w:rPr>
          <w:rFonts w:ascii="Times New Roman" w:eastAsiaTheme="minorEastAsia" w:hAnsi="Times New Roman" w:cs="Times New Roman"/>
        </w:rPr>
        <w:t xml:space="preserve"> </w:t>
      </w:r>
      <w:r w:rsidR="00006C85">
        <w:rPr>
          <w:rFonts w:ascii="Times New Roman" w:eastAsiaTheme="minorEastAsia" w:hAnsi="Times New Roman" w:cs="Times New Roman"/>
        </w:rPr>
        <w:t xml:space="preserve">per valori generici di </w:t>
      </w:r>
      <m:oMath>
        <m:r>
          <w:rPr>
            <w:rFonts w:ascii="Cambria Math" w:hAnsi="Cambria Math" w:cs="Times New Roman"/>
          </w:rPr>
          <m:t>λ</m:t>
        </m:r>
      </m:oMath>
      <w:r w:rsidR="00006C85"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σ</m:t>
        </m:r>
      </m:oMath>
      <w:r w:rsidR="00006C85"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006C85" w:rsidRPr="00BC2527" w:rsidRDefault="00006C85" w:rsidP="005734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Si fissi poi </w:t>
      </w:r>
      <m:oMath>
        <m:r>
          <w:rPr>
            <w:rFonts w:ascii="Cambria Math" w:eastAsiaTheme="minorEastAsia" w:hAnsi="Cambria Math" w:cs="Times New Roman"/>
          </w:rPr>
          <m:t>σ=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λ</m:t>
            </m:r>
          </m:num>
          <m:den>
            <m:r>
              <w:rPr>
                <w:rFonts w:ascii="Cambria Math" w:eastAsiaTheme="minorEastAsia" w:hAnsi="Cambria Math" w:cs="Times New Roman"/>
              </w:rPr>
              <m:t>2πa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e si utilizzi questo valore per tutto il resto dell’esercizio,</w:t>
      </w:r>
    </w:p>
    <w:p w:rsidR="0031613A" w:rsidRDefault="00BC2527" w:rsidP="005734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006C85">
        <w:rPr>
          <w:rFonts w:ascii="Times New Roman" w:hAnsi="Times New Roman" w:cs="Times New Roman"/>
        </w:rPr>
        <w:t>Si determini</w:t>
      </w:r>
      <w:r w:rsidR="0031613A">
        <w:rPr>
          <w:rFonts w:ascii="Times New Roman" w:hAnsi="Times New Roman" w:cs="Times New Roman"/>
        </w:rPr>
        <w:t xml:space="preserve"> </w:t>
      </w:r>
      <w:r w:rsidR="00006C85">
        <w:rPr>
          <w:rFonts w:ascii="Times New Roman" w:hAnsi="Times New Roman" w:cs="Times New Roman"/>
        </w:rPr>
        <w:t xml:space="preserve">la </w:t>
      </w:r>
      <w:r w:rsidR="0031613A">
        <w:rPr>
          <w:rFonts w:ascii="Times New Roman" w:hAnsi="Times New Roman" w:cs="Times New Roman"/>
        </w:rPr>
        <w:t xml:space="preserve">differenza di potenziale fra un punto a distanza </w:t>
      </w:r>
      <m:oMath>
        <m:r>
          <w:rPr>
            <w:rFonts w:ascii="Cambria Math" w:hAnsi="Cambria Math" w:cs="Times New Roman"/>
          </w:rPr>
          <m:t>r</m:t>
        </m:r>
      </m:oMath>
      <w:r w:rsidR="008712EF">
        <w:rPr>
          <w:rFonts w:ascii="Times New Roman" w:hAnsi="Times New Roman" w:cs="Times New Roman"/>
        </w:rPr>
        <w:t xml:space="preserve"> dal filo e la superficie del</w:t>
      </w:r>
      <w:r w:rsidR="0031613A">
        <w:rPr>
          <w:rFonts w:ascii="Times New Roman" w:hAnsi="Times New Roman" w:cs="Times New Roman"/>
        </w:rPr>
        <w:t xml:space="preserve"> filo stesso</w:t>
      </w:r>
      <w:r w:rsidR="009F475F"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r=b</m:t>
            </m:r>
          </m:e>
        </m:d>
      </m:oMath>
      <w:r w:rsidR="0031613A">
        <w:rPr>
          <w:rFonts w:ascii="Times New Roman" w:hAnsi="Times New Roman" w:cs="Times New Roman"/>
        </w:rPr>
        <w:t xml:space="preserve">, distinguendo i casi </w:t>
      </w:r>
      <m:oMath>
        <m:r>
          <w:rPr>
            <w:rFonts w:ascii="Cambria Math" w:hAnsi="Cambria Math" w:cs="Times New Roman"/>
          </w:rPr>
          <m:t>r&lt;a</m:t>
        </m:r>
      </m:oMath>
      <w:r w:rsidR="0031613A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r&gt;a</m:t>
        </m:r>
      </m:oMath>
      <w:r w:rsidR="0031613A">
        <w:rPr>
          <w:rFonts w:ascii="Times New Roman" w:hAnsi="Times New Roman" w:cs="Times New Roman"/>
        </w:rPr>
        <w:t xml:space="preserve">. </w:t>
      </w:r>
      <w:r w:rsidR="008712EF">
        <w:rPr>
          <w:rFonts w:ascii="Times New Roman" w:hAnsi="Times New Roman" w:cs="Times New Roman"/>
        </w:rPr>
        <w:t xml:space="preserve">Esiste un percorso fra due punti qualsiasi </w:t>
      </w:r>
      <m:oMath>
        <m:r>
          <w:rPr>
            <w:rFonts w:ascii="Cambria Math" w:hAnsi="Cambria Math" w:cs="Times New Roman"/>
          </w:rPr>
          <m:t>P</m:t>
        </m:r>
      </m:oMath>
      <w:r w:rsidR="008712EF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Q</m:t>
        </m:r>
      </m:oMath>
      <w:r w:rsidR="008712EF">
        <w:rPr>
          <w:rFonts w:ascii="Times New Roman" w:hAnsi="Times New Roman" w:cs="Times New Roman"/>
        </w:rPr>
        <w:t xml:space="preserve"> tale che:</w:t>
      </w:r>
      <w:r w:rsidR="009F475F">
        <w:rPr>
          <w:rFonts w:ascii="Times New Roman" w:hAnsi="Times New Roman" w:cs="Times New Roman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P</m:t>
            </m:r>
          </m:sub>
          <m:sup>
            <m:r>
              <w:rPr>
                <w:rFonts w:ascii="Cambria Math" w:hAnsi="Cambria Math" w:cs="Times New Roman"/>
              </w:rPr>
              <m:t>Q</m:t>
            </m:r>
          </m:sup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acc>
            <m:r>
              <w:rPr>
                <w:rFonts w:ascii="Cambria Math" w:hAnsi="Cambria Math" w:cs="Times New Roman"/>
              </w:rPr>
              <m:t>∙</m:t>
            </m:r>
          </m:e>
        </m:nary>
        <m:r>
          <w:rPr>
            <w:rFonts w:ascii="Cambria Math" w:hAnsi="Cambria Math" w:cs="Times New Roman"/>
          </w:rPr>
          <m:t>d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l</m:t>
            </m:r>
          </m:e>
        </m:acc>
        <m:r>
          <w:rPr>
            <w:rFonts w:ascii="Cambria Math" w:hAnsi="Cambria Math" w:cs="Times New Roman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 w:rsidR="008712EF">
        <w:rPr>
          <w:rFonts w:ascii="Times New Roman" w:hAnsi="Times New Roman" w:cs="Times New Roman"/>
        </w:rPr>
        <w:t xml:space="preserve"> </w:t>
      </w:r>
      <w:r w:rsidR="004A706F">
        <w:rPr>
          <w:rFonts w:ascii="Times New Roman" w:hAnsi="Times New Roman" w:cs="Times New Roman"/>
        </w:rPr>
        <w:t xml:space="preserve">? </w:t>
      </w:r>
      <w:r w:rsidR="00E17131">
        <w:rPr>
          <w:rFonts w:ascii="Times New Roman" w:hAnsi="Times New Roman" w:cs="Times New Roman"/>
        </w:rPr>
        <w:t>In caso</w:t>
      </w:r>
      <w:r w:rsidR="004A706F">
        <w:rPr>
          <w:rFonts w:ascii="Times New Roman" w:hAnsi="Times New Roman" w:cs="Times New Roman"/>
        </w:rPr>
        <w:t xml:space="preserve"> n</w:t>
      </w:r>
      <w:r w:rsidR="00E17131">
        <w:rPr>
          <w:rFonts w:ascii="Times New Roman" w:hAnsi="Times New Roman" w:cs="Times New Roman"/>
        </w:rPr>
        <w:t>egativ</w:t>
      </w:r>
      <w:r w:rsidR="004A706F">
        <w:rPr>
          <w:rFonts w:ascii="Times New Roman" w:hAnsi="Times New Roman" w:cs="Times New Roman"/>
        </w:rPr>
        <w:t>o, spiega</w:t>
      </w:r>
      <w:r w:rsidR="00E17131">
        <w:rPr>
          <w:rFonts w:ascii="Times New Roman" w:hAnsi="Times New Roman" w:cs="Times New Roman"/>
        </w:rPr>
        <w:t>re perché no; in caso positivo</w:t>
      </w:r>
      <w:r w:rsidR="004A706F">
        <w:rPr>
          <w:rFonts w:ascii="Times New Roman" w:hAnsi="Times New Roman" w:cs="Times New Roman"/>
        </w:rPr>
        <w:t>, scegliere un</w:t>
      </w:r>
      <w:r w:rsidR="00E17131">
        <w:rPr>
          <w:rFonts w:ascii="Times New Roman" w:hAnsi="Times New Roman" w:cs="Times New Roman"/>
        </w:rPr>
        <w:t>o di questi</w:t>
      </w:r>
      <w:r w:rsidR="004A706F">
        <w:rPr>
          <w:rFonts w:ascii="Times New Roman" w:hAnsi="Times New Roman" w:cs="Times New Roman"/>
        </w:rPr>
        <w:t xml:space="preserve"> percors</w:t>
      </w:r>
      <w:r w:rsidR="00E17131">
        <w:rPr>
          <w:rFonts w:ascii="Times New Roman" w:hAnsi="Times New Roman" w:cs="Times New Roman"/>
        </w:rPr>
        <w:t>i</w:t>
      </w:r>
      <w:r w:rsidR="004A706F">
        <w:rPr>
          <w:rFonts w:ascii="Times New Roman" w:hAnsi="Times New Roman" w:cs="Times New Roman"/>
        </w:rPr>
        <w:t xml:space="preserve"> e calcolare l’integrale. </w:t>
      </w:r>
    </w:p>
    <w:p w:rsidR="00283CCC" w:rsidRDefault="00A54CBE" w:rsidP="005734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421E72">
        <w:rPr>
          <w:rFonts w:ascii="Times New Roman" w:hAnsi="Times New Roman" w:cs="Times New Roman"/>
        </w:rPr>
        <w:t xml:space="preserve">La superficie cilindrica ruota intorno al suo asse con velocità angolare </w:t>
      </w:r>
      <m:oMath>
        <m:r>
          <w:rPr>
            <w:rFonts w:ascii="Cambria Math" w:hAnsi="Cambria Math" w:cs="Times New Roman"/>
          </w:rPr>
          <m:t>ω</m:t>
        </m:r>
      </m:oMath>
      <w:r w:rsidR="00421E72">
        <w:rPr>
          <w:rFonts w:ascii="Times New Roman" w:hAnsi="Times New Roman" w:cs="Times New Roman"/>
        </w:rPr>
        <w:t xml:space="preserve">. Si determini la corrente </w:t>
      </w:r>
      <w:r w:rsidR="004F4980">
        <w:rPr>
          <w:rFonts w:ascii="Times New Roman" w:hAnsi="Times New Roman" w:cs="Times New Roman"/>
        </w:rPr>
        <w:t xml:space="preserve">per unità di lunghezza che scorre sul cilindro ed il campo di induzione magnetica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</m:oMath>
      <w:r w:rsidR="004F4980">
        <w:rPr>
          <w:rFonts w:ascii="Times New Roman" w:hAnsi="Times New Roman" w:cs="Times New Roman"/>
        </w:rPr>
        <w:t xml:space="preserve"> (</w:t>
      </w:r>
      <w:r w:rsidR="00984DC3">
        <w:rPr>
          <w:rFonts w:ascii="Times New Roman" w:hAnsi="Times New Roman" w:cs="Times New Roman"/>
        </w:rPr>
        <w:t>modulo, direzione e verso) nella</w:t>
      </w:r>
      <w:r w:rsidR="004F4980">
        <w:rPr>
          <w:rFonts w:ascii="Times New Roman" w:hAnsi="Times New Roman" w:cs="Times New Roman"/>
        </w:rPr>
        <w:t xml:space="preserve"> regione </w:t>
      </w:r>
      <m:oMath>
        <m:r>
          <w:rPr>
            <w:rFonts w:ascii="Cambria Math" w:hAnsi="Cambria Math" w:cs="Times New Roman"/>
          </w:rPr>
          <m:t>r&lt;a</m:t>
        </m:r>
      </m:oMath>
      <w:r w:rsidR="004F4980">
        <w:rPr>
          <w:rFonts w:ascii="Times New Roman" w:hAnsi="Times New Roman" w:cs="Times New Roman"/>
        </w:rPr>
        <w:t>.</w:t>
      </w:r>
    </w:p>
    <w:p w:rsidR="004F4980" w:rsidRPr="0057343F" w:rsidRDefault="004F4980" w:rsidP="005734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Un elettrone si trova a distanza </w:t>
      </w:r>
      <m:oMath>
        <m:r>
          <w:rPr>
            <w:rFonts w:ascii="Cambria Math" w:hAnsi="Cambria Math" w:cs="Times New Roman"/>
          </w:rPr>
          <m:t>r=a</m:t>
        </m:r>
        <m:r>
          <w:rPr>
            <w:rFonts w:ascii="Cambria Math" w:eastAsiaTheme="minorEastAsia" w:hAnsi="Cambria Math" w:cs="Times New Roman"/>
          </w:rPr>
          <m:t>/2</m:t>
        </m:r>
      </m:oMath>
      <w:r>
        <w:rPr>
          <w:rFonts w:ascii="Times New Roman" w:eastAsiaTheme="minorEastAsia" w:hAnsi="Times New Roman" w:cs="Times New Roman"/>
        </w:rPr>
        <w:t xml:space="preserve"> dal filo con velocità iniziale diretta tangenzialmente in un piano ortogonale al filo. Si determini la velocità iniziale (modulo e verso) in modo che l’elettrone possa compiere un moto circolare uniforme sotto l’azione combinata dei campi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.  </w:t>
      </w:r>
    </w:p>
    <w:sectPr w:rsidR="004F4980" w:rsidRPr="0057343F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/>
  <w:defaultTabStop w:val="708"/>
  <w:hyphenationZone w:val="283"/>
  <w:characterSpacingControl w:val="doNotCompress"/>
  <w:compat/>
  <w:rsids>
    <w:rsidRoot w:val="0057343F"/>
    <w:rsid w:val="000004EE"/>
    <w:rsid w:val="0000305A"/>
    <w:rsid w:val="000052D0"/>
    <w:rsid w:val="000060A0"/>
    <w:rsid w:val="00006135"/>
    <w:rsid w:val="00006844"/>
    <w:rsid w:val="00006C85"/>
    <w:rsid w:val="000118E3"/>
    <w:rsid w:val="0001308B"/>
    <w:rsid w:val="00015C6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5D37"/>
    <w:rsid w:val="000472DA"/>
    <w:rsid w:val="00047DC1"/>
    <w:rsid w:val="00054B52"/>
    <w:rsid w:val="000550B1"/>
    <w:rsid w:val="000617D1"/>
    <w:rsid w:val="000645B9"/>
    <w:rsid w:val="000652DC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64B8"/>
    <w:rsid w:val="0009737A"/>
    <w:rsid w:val="000A007C"/>
    <w:rsid w:val="000A171B"/>
    <w:rsid w:val="000A2186"/>
    <w:rsid w:val="000B02A6"/>
    <w:rsid w:val="000B0616"/>
    <w:rsid w:val="000B520A"/>
    <w:rsid w:val="000C0BE9"/>
    <w:rsid w:val="000C4352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1008DA"/>
    <w:rsid w:val="00100966"/>
    <w:rsid w:val="0010277A"/>
    <w:rsid w:val="00103A89"/>
    <w:rsid w:val="00111EF3"/>
    <w:rsid w:val="00114841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7013F"/>
    <w:rsid w:val="00170830"/>
    <w:rsid w:val="001710C6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7BB8"/>
    <w:rsid w:val="001A1362"/>
    <w:rsid w:val="001A3E5B"/>
    <w:rsid w:val="001A4E41"/>
    <w:rsid w:val="001A4F9B"/>
    <w:rsid w:val="001A5DED"/>
    <w:rsid w:val="001B153E"/>
    <w:rsid w:val="001B2595"/>
    <w:rsid w:val="001B3042"/>
    <w:rsid w:val="001B3144"/>
    <w:rsid w:val="001B6E17"/>
    <w:rsid w:val="001B7E44"/>
    <w:rsid w:val="001C4542"/>
    <w:rsid w:val="001C4874"/>
    <w:rsid w:val="001C4C68"/>
    <w:rsid w:val="001C5319"/>
    <w:rsid w:val="001C5F5E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79D4"/>
    <w:rsid w:val="00207D75"/>
    <w:rsid w:val="002100A5"/>
    <w:rsid w:val="0021015C"/>
    <w:rsid w:val="00211E56"/>
    <w:rsid w:val="00212396"/>
    <w:rsid w:val="00213974"/>
    <w:rsid w:val="00213D6B"/>
    <w:rsid w:val="00215EDC"/>
    <w:rsid w:val="00223867"/>
    <w:rsid w:val="00225B28"/>
    <w:rsid w:val="00232092"/>
    <w:rsid w:val="00232DB4"/>
    <w:rsid w:val="002332BC"/>
    <w:rsid w:val="002336C7"/>
    <w:rsid w:val="00237E8A"/>
    <w:rsid w:val="00245A21"/>
    <w:rsid w:val="00245BF0"/>
    <w:rsid w:val="00246EC0"/>
    <w:rsid w:val="00247C4A"/>
    <w:rsid w:val="00252527"/>
    <w:rsid w:val="00253333"/>
    <w:rsid w:val="00257120"/>
    <w:rsid w:val="002574A2"/>
    <w:rsid w:val="00261493"/>
    <w:rsid w:val="002647E0"/>
    <w:rsid w:val="0027014F"/>
    <w:rsid w:val="00270611"/>
    <w:rsid w:val="00272171"/>
    <w:rsid w:val="00273E60"/>
    <w:rsid w:val="002747C7"/>
    <w:rsid w:val="002748C7"/>
    <w:rsid w:val="0028271A"/>
    <w:rsid w:val="00283679"/>
    <w:rsid w:val="00283CCC"/>
    <w:rsid w:val="00283DE0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16B4"/>
    <w:rsid w:val="002B3A1B"/>
    <w:rsid w:val="002B62AD"/>
    <w:rsid w:val="002C1475"/>
    <w:rsid w:val="002C5744"/>
    <w:rsid w:val="002C5D7E"/>
    <w:rsid w:val="002D5F75"/>
    <w:rsid w:val="002D60E3"/>
    <w:rsid w:val="002E07BC"/>
    <w:rsid w:val="002E3933"/>
    <w:rsid w:val="002E5C03"/>
    <w:rsid w:val="002E612F"/>
    <w:rsid w:val="002E641A"/>
    <w:rsid w:val="002E7A64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1613A"/>
    <w:rsid w:val="003245DF"/>
    <w:rsid w:val="003256D5"/>
    <w:rsid w:val="0032570A"/>
    <w:rsid w:val="00331907"/>
    <w:rsid w:val="003326F7"/>
    <w:rsid w:val="00335240"/>
    <w:rsid w:val="0033575A"/>
    <w:rsid w:val="00341987"/>
    <w:rsid w:val="00345E3D"/>
    <w:rsid w:val="00352CF4"/>
    <w:rsid w:val="00353718"/>
    <w:rsid w:val="00355B8B"/>
    <w:rsid w:val="00355F51"/>
    <w:rsid w:val="00356B45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762DC"/>
    <w:rsid w:val="00380BDF"/>
    <w:rsid w:val="00380C87"/>
    <w:rsid w:val="0038553A"/>
    <w:rsid w:val="00385ECB"/>
    <w:rsid w:val="00386043"/>
    <w:rsid w:val="00386DD4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B7BB8"/>
    <w:rsid w:val="003C1267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F0C13"/>
    <w:rsid w:val="003F432D"/>
    <w:rsid w:val="003F4E3C"/>
    <w:rsid w:val="003F7C35"/>
    <w:rsid w:val="00400166"/>
    <w:rsid w:val="00404CFB"/>
    <w:rsid w:val="00407E41"/>
    <w:rsid w:val="00413668"/>
    <w:rsid w:val="00421E72"/>
    <w:rsid w:val="004242E2"/>
    <w:rsid w:val="00424F3C"/>
    <w:rsid w:val="004256E0"/>
    <w:rsid w:val="00426FAD"/>
    <w:rsid w:val="0043564B"/>
    <w:rsid w:val="0043577C"/>
    <w:rsid w:val="004368FD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60083"/>
    <w:rsid w:val="00461235"/>
    <w:rsid w:val="0046327C"/>
    <w:rsid w:val="004641B4"/>
    <w:rsid w:val="00464C72"/>
    <w:rsid w:val="00470526"/>
    <w:rsid w:val="00471204"/>
    <w:rsid w:val="00471793"/>
    <w:rsid w:val="0047346D"/>
    <w:rsid w:val="0047769D"/>
    <w:rsid w:val="0048307E"/>
    <w:rsid w:val="00484B2A"/>
    <w:rsid w:val="00491BE7"/>
    <w:rsid w:val="00496541"/>
    <w:rsid w:val="004A0631"/>
    <w:rsid w:val="004A21A5"/>
    <w:rsid w:val="004A3203"/>
    <w:rsid w:val="004A45EB"/>
    <w:rsid w:val="004A706F"/>
    <w:rsid w:val="004B210C"/>
    <w:rsid w:val="004B3F9B"/>
    <w:rsid w:val="004B463B"/>
    <w:rsid w:val="004B56C9"/>
    <w:rsid w:val="004C2EB3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06AB"/>
    <w:rsid w:val="004F1319"/>
    <w:rsid w:val="004F1D42"/>
    <w:rsid w:val="004F4980"/>
    <w:rsid w:val="004F5363"/>
    <w:rsid w:val="004F742E"/>
    <w:rsid w:val="005026D7"/>
    <w:rsid w:val="00503446"/>
    <w:rsid w:val="00503448"/>
    <w:rsid w:val="00504165"/>
    <w:rsid w:val="005075B7"/>
    <w:rsid w:val="00511446"/>
    <w:rsid w:val="00512CCE"/>
    <w:rsid w:val="00512F97"/>
    <w:rsid w:val="00514AB7"/>
    <w:rsid w:val="005212A5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44B3"/>
    <w:rsid w:val="005552D2"/>
    <w:rsid w:val="00555777"/>
    <w:rsid w:val="00557FA5"/>
    <w:rsid w:val="005612E7"/>
    <w:rsid w:val="00561B9E"/>
    <w:rsid w:val="005629EF"/>
    <w:rsid w:val="0056448B"/>
    <w:rsid w:val="00564BBF"/>
    <w:rsid w:val="00565F49"/>
    <w:rsid w:val="00572A89"/>
    <w:rsid w:val="005730CA"/>
    <w:rsid w:val="0057343F"/>
    <w:rsid w:val="00577DD8"/>
    <w:rsid w:val="00581597"/>
    <w:rsid w:val="00581E78"/>
    <w:rsid w:val="00582973"/>
    <w:rsid w:val="00583955"/>
    <w:rsid w:val="0058788C"/>
    <w:rsid w:val="00590400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6CC7"/>
    <w:rsid w:val="005A7A57"/>
    <w:rsid w:val="005A7E34"/>
    <w:rsid w:val="005B1D63"/>
    <w:rsid w:val="005B2D4F"/>
    <w:rsid w:val="005B4C9A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F5D09"/>
    <w:rsid w:val="006000A1"/>
    <w:rsid w:val="00602DA4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BF9"/>
    <w:rsid w:val="00626E27"/>
    <w:rsid w:val="006270A7"/>
    <w:rsid w:val="006315A3"/>
    <w:rsid w:val="00632086"/>
    <w:rsid w:val="006325D5"/>
    <w:rsid w:val="00632BDB"/>
    <w:rsid w:val="00643E1D"/>
    <w:rsid w:val="00646347"/>
    <w:rsid w:val="00650664"/>
    <w:rsid w:val="006519E2"/>
    <w:rsid w:val="00654AD7"/>
    <w:rsid w:val="00654FB1"/>
    <w:rsid w:val="00656784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272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C0E71"/>
    <w:rsid w:val="006C185B"/>
    <w:rsid w:val="006C22F9"/>
    <w:rsid w:val="006C329B"/>
    <w:rsid w:val="006C4A4C"/>
    <w:rsid w:val="006C5D7A"/>
    <w:rsid w:val="006C668B"/>
    <w:rsid w:val="006D0538"/>
    <w:rsid w:val="006D1018"/>
    <w:rsid w:val="006D24C7"/>
    <w:rsid w:val="006D59D2"/>
    <w:rsid w:val="006E025F"/>
    <w:rsid w:val="006E0803"/>
    <w:rsid w:val="006E500E"/>
    <w:rsid w:val="006E7A13"/>
    <w:rsid w:val="006F002C"/>
    <w:rsid w:val="006F0833"/>
    <w:rsid w:val="006F3374"/>
    <w:rsid w:val="006F7A7D"/>
    <w:rsid w:val="007039E0"/>
    <w:rsid w:val="00703DE5"/>
    <w:rsid w:val="00710686"/>
    <w:rsid w:val="00711935"/>
    <w:rsid w:val="0071608C"/>
    <w:rsid w:val="00720EB7"/>
    <w:rsid w:val="00721E94"/>
    <w:rsid w:val="00722F16"/>
    <w:rsid w:val="00730142"/>
    <w:rsid w:val="00732992"/>
    <w:rsid w:val="00732A48"/>
    <w:rsid w:val="00734441"/>
    <w:rsid w:val="00735696"/>
    <w:rsid w:val="00741BAC"/>
    <w:rsid w:val="0074430F"/>
    <w:rsid w:val="00745DAA"/>
    <w:rsid w:val="007462C8"/>
    <w:rsid w:val="00751390"/>
    <w:rsid w:val="00755F01"/>
    <w:rsid w:val="00760BCA"/>
    <w:rsid w:val="00761484"/>
    <w:rsid w:val="007618F2"/>
    <w:rsid w:val="00763796"/>
    <w:rsid w:val="0076548B"/>
    <w:rsid w:val="00767847"/>
    <w:rsid w:val="00770421"/>
    <w:rsid w:val="007718E4"/>
    <w:rsid w:val="007743F7"/>
    <w:rsid w:val="00774A89"/>
    <w:rsid w:val="00775766"/>
    <w:rsid w:val="0078061C"/>
    <w:rsid w:val="00780932"/>
    <w:rsid w:val="00780D75"/>
    <w:rsid w:val="00780F9B"/>
    <w:rsid w:val="00781EA2"/>
    <w:rsid w:val="00783549"/>
    <w:rsid w:val="00784073"/>
    <w:rsid w:val="00790080"/>
    <w:rsid w:val="007929F4"/>
    <w:rsid w:val="0079306B"/>
    <w:rsid w:val="007958F0"/>
    <w:rsid w:val="007A303B"/>
    <w:rsid w:val="007A3380"/>
    <w:rsid w:val="007A4066"/>
    <w:rsid w:val="007A4A46"/>
    <w:rsid w:val="007A64CE"/>
    <w:rsid w:val="007A71E2"/>
    <w:rsid w:val="007C6D68"/>
    <w:rsid w:val="007C7EFA"/>
    <w:rsid w:val="007D046C"/>
    <w:rsid w:val="007D0EA6"/>
    <w:rsid w:val="007D2C1B"/>
    <w:rsid w:val="007D2D12"/>
    <w:rsid w:val="007D4F1D"/>
    <w:rsid w:val="007D5368"/>
    <w:rsid w:val="007D5A2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073FE"/>
    <w:rsid w:val="00813017"/>
    <w:rsid w:val="00816787"/>
    <w:rsid w:val="00816909"/>
    <w:rsid w:val="00820A2C"/>
    <w:rsid w:val="00822F01"/>
    <w:rsid w:val="008269AA"/>
    <w:rsid w:val="00826A10"/>
    <w:rsid w:val="00826D1D"/>
    <w:rsid w:val="00831D1B"/>
    <w:rsid w:val="00833AA3"/>
    <w:rsid w:val="0083569D"/>
    <w:rsid w:val="00836AB1"/>
    <w:rsid w:val="00844254"/>
    <w:rsid w:val="00845FEC"/>
    <w:rsid w:val="0084747A"/>
    <w:rsid w:val="008474A3"/>
    <w:rsid w:val="00847B19"/>
    <w:rsid w:val="00852C32"/>
    <w:rsid w:val="00853972"/>
    <w:rsid w:val="00854714"/>
    <w:rsid w:val="00856D53"/>
    <w:rsid w:val="008575A9"/>
    <w:rsid w:val="0085773C"/>
    <w:rsid w:val="008620FB"/>
    <w:rsid w:val="008625EC"/>
    <w:rsid w:val="008625F1"/>
    <w:rsid w:val="0086750B"/>
    <w:rsid w:val="00870464"/>
    <w:rsid w:val="008712EF"/>
    <w:rsid w:val="00872B28"/>
    <w:rsid w:val="00874B2C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6D00"/>
    <w:rsid w:val="008C0F7B"/>
    <w:rsid w:val="008C252D"/>
    <w:rsid w:val="008C5CCC"/>
    <w:rsid w:val="008C6EA0"/>
    <w:rsid w:val="008D1138"/>
    <w:rsid w:val="008D146A"/>
    <w:rsid w:val="008D1F58"/>
    <w:rsid w:val="008D39AC"/>
    <w:rsid w:val="008D4B2A"/>
    <w:rsid w:val="008D582F"/>
    <w:rsid w:val="008D649A"/>
    <w:rsid w:val="008D66B8"/>
    <w:rsid w:val="008E1689"/>
    <w:rsid w:val="008E381B"/>
    <w:rsid w:val="008E4988"/>
    <w:rsid w:val="008E53F5"/>
    <w:rsid w:val="008E7BEF"/>
    <w:rsid w:val="008F0BE0"/>
    <w:rsid w:val="008F21F8"/>
    <w:rsid w:val="008F31EE"/>
    <w:rsid w:val="008F340D"/>
    <w:rsid w:val="008F510B"/>
    <w:rsid w:val="008F5307"/>
    <w:rsid w:val="008F5B73"/>
    <w:rsid w:val="008F7AF3"/>
    <w:rsid w:val="00906CF7"/>
    <w:rsid w:val="00911BDE"/>
    <w:rsid w:val="00917565"/>
    <w:rsid w:val="00924ABA"/>
    <w:rsid w:val="00925F70"/>
    <w:rsid w:val="009277AD"/>
    <w:rsid w:val="00927EB8"/>
    <w:rsid w:val="00930066"/>
    <w:rsid w:val="0093006F"/>
    <w:rsid w:val="009307E9"/>
    <w:rsid w:val="00934B2B"/>
    <w:rsid w:val="00935814"/>
    <w:rsid w:val="00937EBC"/>
    <w:rsid w:val="009409AD"/>
    <w:rsid w:val="00941044"/>
    <w:rsid w:val="00941A7B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804CD"/>
    <w:rsid w:val="00982084"/>
    <w:rsid w:val="00982470"/>
    <w:rsid w:val="0098286B"/>
    <w:rsid w:val="00983360"/>
    <w:rsid w:val="00984DC3"/>
    <w:rsid w:val="00985DAA"/>
    <w:rsid w:val="00986A1E"/>
    <w:rsid w:val="00986F40"/>
    <w:rsid w:val="00987727"/>
    <w:rsid w:val="00991D1C"/>
    <w:rsid w:val="009923A8"/>
    <w:rsid w:val="00997E77"/>
    <w:rsid w:val="00997FAC"/>
    <w:rsid w:val="009A1083"/>
    <w:rsid w:val="009A6359"/>
    <w:rsid w:val="009A7799"/>
    <w:rsid w:val="009B0664"/>
    <w:rsid w:val="009B1F56"/>
    <w:rsid w:val="009B27AF"/>
    <w:rsid w:val="009C5D27"/>
    <w:rsid w:val="009D3FEC"/>
    <w:rsid w:val="009D574B"/>
    <w:rsid w:val="009D7071"/>
    <w:rsid w:val="009E0487"/>
    <w:rsid w:val="009F0256"/>
    <w:rsid w:val="009F1F7D"/>
    <w:rsid w:val="009F42CF"/>
    <w:rsid w:val="009F475F"/>
    <w:rsid w:val="009F5005"/>
    <w:rsid w:val="009F5240"/>
    <w:rsid w:val="009F5B2F"/>
    <w:rsid w:val="009F651F"/>
    <w:rsid w:val="00A05999"/>
    <w:rsid w:val="00A06D6B"/>
    <w:rsid w:val="00A1658F"/>
    <w:rsid w:val="00A16DE7"/>
    <w:rsid w:val="00A17517"/>
    <w:rsid w:val="00A1779A"/>
    <w:rsid w:val="00A2159E"/>
    <w:rsid w:val="00A22036"/>
    <w:rsid w:val="00A23B62"/>
    <w:rsid w:val="00A24597"/>
    <w:rsid w:val="00A25E7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4069"/>
    <w:rsid w:val="00A45C25"/>
    <w:rsid w:val="00A469A6"/>
    <w:rsid w:val="00A50BFE"/>
    <w:rsid w:val="00A52C64"/>
    <w:rsid w:val="00A52E0E"/>
    <w:rsid w:val="00A54739"/>
    <w:rsid w:val="00A54CBE"/>
    <w:rsid w:val="00A615F4"/>
    <w:rsid w:val="00A63F47"/>
    <w:rsid w:val="00A64E47"/>
    <w:rsid w:val="00A70478"/>
    <w:rsid w:val="00A71291"/>
    <w:rsid w:val="00A71EC0"/>
    <w:rsid w:val="00A72421"/>
    <w:rsid w:val="00A73219"/>
    <w:rsid w:val="00A839B6"/>
    <w:rsid w:val="00A84120"/>
    <w:rsid w:val="00A95100"/>
    <w:rsid w:val="00A96511"/>
    <w:rsid w:val="00A970A6"/>
    <w:rsid w:val="00AA0420"/>
    <w:rsid w:val="00AA26BC"/>
    <w:rsid w:val="00AA2F6A"/>
    <w:rsid w:val="00AA4367"/>
    <w:rsid w:val="00AA4AA6"/>
    <w:rsid w:val="00AA666B"/>
    <w:rsid w:val="00AA7C2D"/>
    <w:rsid w:val="00AB19ED"/>
    <w:rsid w:val="00AB27EE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E4E3E"/>
    <w:rsid w:val="00AF0F67"/>
    <w:rsid w:val="00AF10A1"/>
    <w:rsid w:val="00AF1753"/>
    <w:rsid w:val="00AF2634"/>
    <w:rsid w:val="00AF2839"/>
    <w:rsid w:val="00AF6C12"/>
    <w:rsid w:val="00B057CE"/>
    <w:rsid w:val="00B07B9B"/>
    <w:rsid w:val="00B11A30"/>
    <w:rsid w:val="00B12CED"/>
    <w:rsid w:val="00B14218"/>
    <w:rsid w:val="00B16B65"/>
    <w:rsid w:val="00B16F0D"/>
    <w:rsid w:val="00B2060C"/>
    <w:rsid w:val="00B21C0D"/>
    <w:rsid w:val="00B23249"/>
    <w:rsid w:val="00B2415A"/>
    <w:rsid w:val="00B25A1E"/>
    <w:rsid w:val="00B33335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6B64"/>
    <w:rsid w:val="00B67055"/>
    <w:rsid w:val="00B715AE"/>
    <w:rsid w:val="00B73A2C"/>
    <w:rsid w:val="00B74A61"/>
    <w:rsid w:val="00B7549F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EFB"/>
    <w:rsid w:val="00BA719C"/>
    <w:rsid w:val="00BB330C"/>
    <w:rsid w:val="00BB42A8"/>
    <w:rsid w:val="00BB460A"/>
    <w:rsid w:val="00BB7BB0"/>
    <w:rsid w:val="00BC0175"/>
    <w:rsid w:val="00BC01A1"/>
    <w:rsid w:val="00BC1FB9"/>
    <w:rsid w:val="00BC2416"/>
    <w:rsid w:val="00BC2527"/>
    <w:rsid w:val="00BC2E17"/>
    <w:rsid w:val="00BC3DB1"/>
    <w:rsid w:val="00BC5541"/>
    <w:rsid w:val="00BC5D25"/>
    <w:rsid w:val="00BC6C54"/>
    <w:rsid w:val="00BC6ED7"/>
    <w:rsid w:val="00BD0E3F"/>
    <w:rsid w:val="00BD2E07"/>
    <w:rsid w:val="00BD417D"/>
    <w:rsid w:val="00BD594B"/>
    <w:rsid w:val="00BE19C5"/>
    <w:rsid w:val="00BE2990"/>
    <w:rsid w:val="00BE5B08"/>
    <w:rsid w:val="00BF0721"/>
    <w:rsid w:val="00BF1216"/>
    <w:rsid w:val="00BF164B"/>
    <w:rsid w:val="00BF2D24"/>
    <w:rsid w:val="00BF4010"/>
    <w:rsid w:val="00BF401B"/>
    <w:rsid w:val="00BF6AD7"/>
    <w:rsid w:val="00C1075C"/>
    <w:rsid w:val="00C11EC3"/>
    <w:rsid w:val="00C14E03"/>
    <w:rsid w:val="00C15CB6"/>
    <w:rsid w:val="00C16C8D"/>
    <w:rsid w:val="00C253ED"/>
    <w:rsid w:val="00C27463"/>
    <w:rsid w:val="00C27530"/>
    <w:rsid w:val="00C27F31"/>
    <w:rsid w:val="00C31EAE"/>
    <w:rsid w:val="00C32AA9"/>
    <w:rsid w:val="00C33763"/>
    <w:rsid w:val="00C362A0"/>
    <w:rsid w:val="00C4270D"/>
    <w:rsid w:val="00C44D4E"/>
    <w:rsid w:val="00C45E3B"/>
    <w:rsid w:val="00C46366"/>
    <w:rsid w:val="00C519CD"/>
    <w:rsid w:val="00C564AC"/>
    <w:rsid w:val="00C56A0F"/>
    <w:rsid w:val="00C607ED"/>
    <w:rsid w:val="00C60C78"/>
    <w:rsid w:val="00C60E76"/>
    <w:rsid w:val="00C639B4"/>
    <w:rsid w:val="00C641E7"/>
    <w:rsid w:val="00C6550E"/>
    <w:rsid w:val="00C66E7B"/>
    <w:rsid w:val="00C67D88"/>
    <w:rsid w:val="00C7000A"/>
    <w:rsid w:val="00C70E33"/>
    <w:rsid w:val="00C75EB4"/>
    <w:rsid w:val="00C77140"/>
    <w:rsid w:val="00C81176"/>
    <w:rsid w:val="00C81C63"/>
    <w:rsid w:val="00C839D2"/>
    <w:rsid w:val="00C86755"/>
    <w:rsid w:val="00C901CE"/>
    <w:rsid w:val="00C913F1"/>
    <w:rsid w:val="00C933FE"/>
    <w:rsid w:val="00C958D0"/>
    <w:rsid w:val="00C95DE9"/>
    <w:rsid w:val="00CA1765"/>
    <w:rsid w:val="00CA298D"/>
    <w:rsid w:val="00CA6BB1"/>
    <w:rsid w:val="00CA74CE"/>
    <w:rsid w:val="00CA7B6B"/>
    <w:rsid w:val="00CB5410"/>
    <w:rsid w:val="00CB62B3"/>
    <w:rsid w:val="00CC10B7"/>
    <w:rsid w:val="00CC17FF"/>
    <w:rsid w:val="00CC1F0C"/>
    <w:rsid w:val="00CD19A4"/>
    <w:rsid w:val="00CD296D"/>
    <w:rsid w:val="00CD2B96"/>
    <w:rsid w:val="00CD32F9"/>
    <w:rsid w:val="00CD3753"/>
    <w:rsid w:val="00CD4A55"/>
    <w:rsid w:val="00CD5287"/>
    <w:rsid w:val="00CD586B"/>
    <w:rsid w:val="00CE0B96"/>
    <w:rsid w:val="00CE1605"/>
    <w:rsid w:val="00CE4544"/>
    <w:rsid w:val="00CE5CD1"/>
    <w:rsid w:val="00CE7057"/>
    <w:rsid w:val="00CE776B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AE3"/>
    <w:rsid w:val="00D22075"/>
    <w:rsid w:val="00D220AC"/>
    <w:rsid w:val="00D220F2"/>
    <w:rsid w:val="00D31FA6"/>
    <w:rsid w:val="00D322EE"/>
    <w:rsid w:val="00D3245E"/>
    <w:rsid w:val="00D342CB"/>
    <w:rsid w:val="00D35DC4"/>
    <w:rsid w:val="00D36981"/>
    <w:rsid w:val="00D4302B"/>
    <w:rsid w:val="00D438EC"/>
    <w:rsid w:val="00D44C56"/>
    <w:rsid w:val="00D46CF2"/>
    <w:rsid w:val="00D47B31"/>
    <w:rsid w:val="00D50119"/>
    <w:rsid w:val="00D5190E"/>
    <w:rsid w:val="00D5372D"/>
    <w:rsid w:val="00D5432E"/>
    <w:rsid w:val="00D56BC2"/>
    <w:rsid w:val="00D60379"/>
    <w:rsid w:val="00D60C45"/>
    <w:rsid w:val="00D61831"/>
    <w:rsid w:val="00D62D4C"/>
    <w:rsid w:val="00D704B3"/>
    <w:rsid w:val="00D71177"/>
    <w:rsid w:val="00D770B2"/>
    <w:rsid w:val="00D77342"/>
    <w:rsid w:val="00D8375C"/>
    <w:rsid w:val="00D90265"/>
    <w:rsid w:val="00D92CA4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63E4"/>
    <w:rsid w:val="00DC7D99"/>
    <w:rsid w:val="00DD1327"/>
    <w:rsid w:val="00DD3CE9"/>
    <w:rsid w:val="00DD4B7B"/>
    <w:rsid w:val="00DE158E"/>
    <w:rsid w:val="00DE1D78"/>
    <w:rsid w:val="00DE3694"/>
    <w:rsid w:val="00DE5ACB"/>
    <w:rsid w:val="00DF3E3F"/>
    <w:rsid w:val="00E01F26"/>
    <w:rsid w:val="00E03AB6"/>
    <w:rsid w:val="00E04A9A"/>
    <w:rsid w:val="00E108D9"/>
    <w:rsid w:val="00E11FB9"/>
    <w:rsid w:val="00E125C5"/>
    <w:rsid w:val="00E144D9"/>
    <w:rsid w:val="00E15FAF"/>
    <w:rsid w:val="00E17131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5CB1"/>
    <w:rsid w:val="00E578E6"/>
    <w:rsid w:val="00E6246A"/>
    <w:rsid w:val="00E663D2"/>
    <w:rsid w:val="00E71EBE"/>
    <w:rsid w:val="00E7356E"/>
    <w:rsid w:val="00E77D53"/>
    <w:rsid w:val="00E83288"/>
    <w:rsid w:val="00E91BE3"/>
    <w:rsid w:val="00E9301D"/>
    <w:rsid w:val="00E93B3E"/>
    <w:rsid w:val="00EA1C79"/>
    <w:rsid w:val="00EA6A3D"/>
    <w:rsid w:val="00EA7BCF"/>
    <w:rsid w:val="00EB34B7"/>
    <w:rsid w:val="00EB49BC"/>
    <w:rsid w:val="00EB4DF7"/>
    <w:rsid w:val="00EB52B3"/>
    <w:rsid w:val="00EB5AD4"/>
    <w:rsid w:val="00EC39FC"/>
    <w:rsid w:val="00EC5BB3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4421"/>
    <w:rsid w:val="00EF5049"/>
    <w:rsid w:val="00EF5CCB"/>
    <w:rsid w:val="00EF5D57"/>
    <w:rsid w:val="00EF62A9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444A"/>
    <w:rsid w:val="00F8520E"/>
    <w:rsid w:val="00F90997"/>
    <w:rsid w:val="00F909B4"/>
    <w:rsid w:val="00F9135F"/>
    <w:rsid w:val="00F96671"/>
    <w:rsid w:val="00F9718C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2709"/>
    <w:rsid w:val="00FE5E9D"/>
    <w:rsid w:val="00FF3D1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B2C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874B2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nbcei</cp:lastModifiedBy>
  <cp:revision>45</cp:revision>
  <cp:lastPrinted>2016-06-09T07:58:00Z</cp:lastPrinted>
  <dcterms:created xsi:type="dcterms:W3CDTF">2016-06-09T06:19:00Z</dcterms:created>
  <dcterms:modified xsi:type="dcterms:W3CDTF">2016-06-27T09:17:00Z</dcterms:modified>
</cp:coreProperties>
</file>